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50" w:rsidRPr="00D57F05" w:rsidRDefault="00383229" w:rsidP="008939B5">
      <w:pPr>
        <w:rPr>
          <w:b/>
        </w:rPr>
      </w:pPr>
      <w:r>
        <w:rPr>
          <w:b/>
        </w:rPr>
        <w:t>When work is to be carried out off the UNSW premises Supervisors are to assess risks separately due to the nature of the task and the uncertainty on the premises that is outside the control of UNSW. Supervisors need to fill in this form based on project tasks and then have all employees involved in Off-site work</w:t>
      </w:r>
      <w:r w:rsidR="00D57F05">
        <w:rPr>
          <w:b/>
        </w:rPr>
        <w:t xml:space="preserve"> read this through carefully and sign at the bottom of this page.  In high risk environments there may be a call for the ‘Buddy System’, please refer to CPHCE Protocol for more.</w:t>
      </w:r>
    </w:p>
    <w:tbl>
      <w:tblPr>
        <w:tblStyle w:val="TableGrid"/>
        <w:tblW w:w="15168" w:type="dxa"/>
        <w:tblInd w:w="-176" w:type="dxa"/>
        <w:tblLayout w:type="fixed"/>
        <w:tblLook w:val="04A0" w:firstRow="1" w:lastRow="0" w:firstColumn="1" w:lastColumn="0" w:noHBand="0" w:noVBand="1"/>
      </w:tblPr>
      <w:tblGrid>
        <w:gridCol w:w="7726"/>
        <w:gridCol w:w="7442"/>
      </w:tblGrid>
      <w:tr w:rsidR="008939B5" w:rsidTr="00236AAD">
        <w:tc>
          <w:tcPr>
            <w:tcW w:w="7726" w:type="dxa"/>
            <w:shd w:val="clear" w:color="auto" w:fill="FFFFFF" w:themeFill="background1"/>
          </w:tcPr>
          <w:p w:rsidR="008939B5" w:rsidRPr="00727851" w:rsidRDefault="008939B5" w:rsidP="001E383D">
            <w:pPr>
              <w:jc w:val="both"/>
              <w:rPr>
                <w:b/>
                <w:color w:val="FFFFFF" w:themeColor="background1"/>
              </w:rPr>
            </w:pPr>
            <w:r>
              <w:rPr>
                <w:b/>
              </w:rPr>
              <w:t xml:space="preserve">HS Form Number: </w:t>
            </w:r>
            <w:r w:rsidR="001E383D">
              <w:t>CPHCE_HS</w:t>
            </w:r>
            <w:r w:rsidR="00A942B4">
              <w:t>_OSW</w:t>
            </w:r>
            <w:r w:rsidR="00B44F94">
              <w:t>_</w:t>
            </w:r>
            <w:r w:rsidR="00A942B4">
              <w:t xml:space="preserve">(Insert Project Number) </w:t>
            </w:r>
          </w:p>
        </w:tc>
        <w:tc>
          <w:tcPr>
            <w:tcW w:w="7442" w:type="dxa"/>
            <w:shd w:val="clear" w:color="auto" w:fill="FFFFFF" w:themeFill="background1"/>
          </w:tcPr>
          <w:p w:rsidR="008939B5" w:rsidRPr="00727851" w:rsidRDefault="00E879DF" w:rsidP="00727851">
            <w:pPr>
              <w:jc w:val="both"/>
              <w:rPr>
                <w:b/>
                <w:color w:val="FFFFFF" w:themeColor="background1"/>
              </w:rPr>
            </w:pPr>
            <w:r>
              <w:rPr>
                <w:rFonts w:cs="Arial"/>
                <w:bCs/>
                <w:noProof/>
                <w:color w:val="FFFFFF" w:themeColor="background1"/>
                <w:sz w:val="20"/>
                <w:szCs w:val="20"/>
                <w:lang w:eastAsia="en-A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203.95pt;margin-top:12.95pt;width:180.7pt;height:83.75pt;z-index:251659264;mso-position-horizontal-relative:text;mso-position-vertical-relative:text" adj="-7638,22051" fillcolor="#b6dde8 [1304]">
                  <v:textbox style="mso-next-textbox:#_x0000_s1038">
                    <w:txbxContent>
                      <w:p w:rsidR="00DB4226" w:rsidRPr="0063572C" w:rsidRDefault="00DB4226" w:rsidP="00B44F94">
                        <w:pPr>
                          <w:rPr>
                            <w:sz w:val="20"/>
                            <w:szCs w:val="20"/>
                          </w:rPr>
                        </w:pPr>
                        <w:r w:rsidRPr="0063572C">
                          <w:rPr>
                            <w:sz w:val="20"/>
                            <w:szCs w:val="20"/>
                          </w:rPr>
                          <w:t xml:space="preserve">The following listed in the table are only guides – It is the responsibility of the supervisor to ensure all tasks are listed along with the potential hazards, controls and risk rating  </w:t>
                        </w:r>
                      </w:p>
                    </w:txbxContent>
                  </v:textbox>
                </v:shape>
              </w:pict>
            </w:r>
          </w:p>
        </w:tc>
      </w:tr>
      <w:tr w:rsidR="008939B5" w:rsidTr="00236AAD">
        <w:tc>
          <w:tcPr>
            <w:tcW w:w="7726" w:type="dxa"/>
            <w:shd w:val="clear" w:color="auto" w:fill="FFFFFF" w:themeFill="background1"/>
          </w:tcPr>
          <w:p w:rsidR="008939B5" w:rsidRPr="00727851" w:rsidRDefault="008939B5" w:rsidP="00727851">
            <w:pPr>
              <w:jc w:val="both"/>
              <w:rPr>
                <w:b/>
                <w:color w:val="FFFFFF" w:themeColor="background1"/>
              </w:rPr>
            </w:pPr>
            <w:r w:rsidRPr="00E74150">
              <w:rPr>
                <w:b/>
              </w:rPr>
              <w:t>Supervisors name:</w:t>
            </w:r>
          </w:p>
        </w:tc>
        <w:tc>
          <w:tcPr>
            <w:tcW w:w="7442" w:type="dxa"/>
            <w:shd w:val="clear" w:color="auto" w:fill="FFFFFF" w:themeFill="background1"/>
          </w:tcPr>
          <w:p w:rsidR="008939B5" w:rsidRPr="00727851" w:rsidRDefault="008939B5" w:rsidP="00727851">
            <w:pPr>
              <w:jc w:val="both"/>
              <w:rPr>
                <w:b/>
                <w:color w:val="FFFFFF" w:themeColor="background1"/>
              </w:rPr>
            </w:pPr>
            <w:r w:rsidRPr="00E74150">
              <w:rPr>
                <w:b/>
              </w:rPr>
              <w:t>Position title:</w:t>
            </w:r>
          </w:p>
        </w:tc>
      </w:tr>
      <w:tr w:rsidR="008939B5" w:rsidTr="00236AAD">
        <w:tc>
          <w:tcPr>
            <w:tcW w:w="7726" w:type="dxa"/>
            <w:shd w:val="clear" w:color="auto" w:fill="FFFFFF" w:themeFill="background1"/>
          </w:tcPr>
          <w:p w:rsidR="008939B5" w:rsidRPr="00727851" w:rsidRDefault="008939B5" w:rsidP="00727851">
            <w:pPr>
              <w:jc w:val="both"/>
              <w:rPr>
                <w:b/>
                <w:color w:val="FFFFFF" w:themeColor="background1"/>
              </w:rPr>
            </w:pPr>
            <w:r w:rsidRPr="00E74150">
              <w:rPr>
                <w:b/>
              </w:rPr>
              <w:t>Workers name:</w:t>
            </w:r>
          </w:p>
        </w:tc>
        <w:tc>
          <w:tcPr>
            <w:tcW w:w="7442" w:type="dxa"/>
            <w:shd w:val="clear" w:color="auto" w:fill="FFFFFF" w:themeFill="background1"/>
          </w:tcPr>
          <w:p w:rsidR="008939B5" w:rsidRPr="00727851" w:rsidRDefault="008939B5" w:rsidP="00727851">
            <w:pPr>
              <w:jc w:val="both"/>
              <w:rPr>
                <w:b/>
                <w:color w:val="FFFFFF" w:themeColor="background1"/>
              </w:rPr>
            </w:pPr>
            <w:r w:rsidRPr="00E74150">
              <w:rPr>
                <w:b/>
              </w:rPr>
              <w:t>Position title:</w:t>
            </w:r>
          </w:p>
        </w:tc>
      </w:tr>
      <w:tr w:rsidR="008939B5" w:rsidTr="00236AAD">
        <w:tc>
          <w:tcPr>
            <w:tcW w:w="15168" w:type="dxa"/>
            <w:gridSpan w:val="2"/>
            <w:shd w:val="clear" w:color="auto" w:fill="FFFFFF" w:themeFill="background1"/>
          </w:tcPr>
          <w:p w:rsidR="008939B5" w:rsidRPr="00D4115E" w:rsidRDefault="00D4115E" w:rsidP="00727851">
            <w:pPr>
              <w:jc w:val="both"/>
              <w:rPr>
                <w:b/>
              </w:rPr>
            </w:pPr>
            <w:r>
              <w:rPr>
                <w:b/>
              </w:rPr>
              <w:t>Name of project:</w:t>
            </w:r>
          </w:p>
        </w:tc>
      </w:tr>
    </w:tbl>
    <w:p w:rsidR="00955E66" w:rsidRDefault="00955E66" w:rsidP="00E74150">
      <w:pPr>
        <w:jc w:val="both"/>
      </w:pPr>
    </w:p>
    <w:tbl>
      <w:tblPr>
        <w:tblStyle w:val="TableGrid"/>
        <w:tblW w:w="14743" w:type="dxa"/>
        <w:tblInd w:w="-176" w:type="dxa"/>
        <w:tblLayout w:type="fixed"/>
        <w:tblLook w:val="04A0" w:firstRow="1" w:lastRow="0" w:firstColumn="1" w:lastColumn="0" w:noHBand="0" w:noVBand="1"/>
      </w:tblPr>
      <w:tblGrid>
        <w:gridCol w:w="1390"/>
        <w:gridCol w:w="170"/>
        <w:gridCol w:w="1701"/>
        <w:gridCol w:w="637"/>
        <w:gridCol w:w="1348"/>
        <w:gridCol w:w="3543"/>
        <w:gridCol w:w="230"/>
        <w:gridCol w:w="337"/>
        <w:gridCol w:w="1418"/>
        <w:gridCol w:w="1134"/>
        <w:gridCol w:w="1559"/>
        <w:gridCol w:w="1276"/>
      </w:tblGrid>
      <w:tr w:rsidR="00352E6F" w:rsidRPr="00D90007" w:rsidTr="00B44F94">
        <w:tc>
          <w:tcPr>
            <w:tcW w:w="14743" w:type="dxa"/>
            <w:gridSpan w:val="12"/>
            <w:shd w:val="clear" w:color="auto" w:fill="000000" w:themeFill="text1"/>
          </w:tcPr>
          <w:p w:rsidR="00352E6F" w:rsidRPr="008939B5" w:rsidRDefault="00352E6F" w:rsidP="00B44F94">
            <w:pPr>
              <w:rPr>
                <w:b/>
                <w:noProof/>
                <w:sz w:val="28"/>
                <w:szCs w:val="28"/>
                <w:lang w:eastAsia="en-AU"/>
              </w:rPr>
            </w:pPr>
            <w:r w:rsidRPr="008939B5">
              <w:rPr>
                <w:b/>
                <w:noProof/>
                <w:sz w:val="28"/>
                <w:szCs w:val="28"/>
                <w:lang w:eastAsia="en-AU"/>
              </w:rPr>
              <w:t xml:space="preserve">HS Risk Assessment </w:t>
            </w:r>
            <w:r w:rsidR="00B44F94">
              <w:rPr>
                <w:b/>
                <w:noProof/>
                <w:sz w:val="28"/>
                <w:szCs w:val="28"/>
                <w:lang w:eastAsia="en-AU"/>
              </w:rPr>
              <w:t xml:space="preserve">and Managment for Field Work </w:t>
            </w:r>
          </w:p>
        </w:tc>
      </w:tr>
      <w:tr w:rsidR="00352E6F" w:rsidRPr="00D90007" w:rsidTr="00B44F94">
        <w:trPr>
          <w:trHeight w:val="348"/>
        </w:trPr>
        <w:tc>
          <w:tcPr>
            <w:tcW w:w="5246" w:type="dxa"/>
            <w:gridSpan w:val="5"/>
            <w:shd w:val="clear" w:color="auto" w:fill="000000" w:themeFill="text1"/>
          </w:tcPr>
          <w:p w:rsidR="00352E6F" w:rsidRPr="00D90007" w:rsidRDefault="00352E6F" w:rsidP="00E74150">
            <w:pPr>
              <w:jc w:val="both"/>
              <w:rPr>
                <w:color w:val="FFFFFF" w:themeColor="background1"/>
              </w:rPr>
            </w:pPr>
            <w:r w:rsidRPr="00D90007">
              <w:rPr>
                <w:rFonts w:cs="Arial"/>
                <w:b/>
                <w:color w:val="FFFFFF" w:themeColor="background1"/>
              </w:rPr>
              <w:t>Identify the activity and the location of the activity</w:t>
            </w:r>
          </w:p>
        </w:tc>
        <w:tc>
          <w:tcPr>
            <w:tcW w:w="9497" w:type="dxa"/>
            <w:gridSpan w:val="7"/>
            <w:shd w:val="clear" w:color="auto" w:fill="000000" w:themeFill="text1"/>
          </w:tcPr>
          <w:p w:rsidR="00352E6F" w:rsidRPr="00D90007" w:rsidRDefault="00352E6F" w:rsidP="00727851">
            <w:pPr>
              <w:rPr>
                <w:rFonts w:cs="Calibri"/>
                <w:b/>
                <w:color w:val="FFFFFF" w:themeColor="background1"/>
              </w:rPr>
            </w:pPr>
            <w:r w:rsidRPr="00D90007">
              <w:rPr>
                <w:rFonts w:cs="Arial"/>
                <w:b/>
                <w:color w:val="FFFFFF" w:themeColor="background1"/>
              </w:rPr>
              <w:t>Identify who may be at risk from the activity</w:t>
            </w:r>
          </w:p>
        </w:tc>
      </w:tr>
      <w:tr w:rsidR="00352E6F" w:rsidRPr="00D90007" w:rsidTr="00B44F94">
        <w:tc>
          <w:tcPr>
            <w:tcW w:w="1390" w:type="dxa"/>
          </w:tcPr>
          <w:p w:rsidR="00352E6F" w:rsidRPr="00D90007" w:rsidRDefault="00352E6F" w:rsidP="00E74150">
            <w:pPr>
              <w:jc w:val="both"/>
              <w:rPr>
                <w:rFonts w:cs="Arial"/>
                <w:b/>
                <w:color w:val="000000" w:themeColor="text1"/>
                <w:sz w:val="20"/>
                <w:szCs w:val="20"/>
              </w:rPr>
            </w:pPr>
            <w:r w:rsidRPr="00D90007">
              <w:rPr>
                <w:rFonts w:cs="Arial"/>
                <w:b/>
                <w:color w:val="000000" w:themeColor="text1"/>
                <w:sz w:val="20"/>
                <w:szCs w:val="20"/>
              </w:rPr>
              <w:t xml:space="preserve">Description of activity </w:t>
            </w: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p>
          <w:p w:rsidR="00352E6F" w:rsidRPr="00D90007" w:rsidRDefault="00352E6F" w:rsidP="00E74150">
            <w:pPr>
              <w:jc w:val="both"/>
              <w:rPr>
                <w:rFonts w:cs="Arial"/>
                <w:b/>
                <w:color w:val="000000" w:themeColor="text1"/>
                <w:sz w:val="20"/>
                <w:szCs w:val="20"/>
              </w:rPr>
            </w:pPr>
            <w:r w:rsidRPr="00D90007">
              <w:rPr>
                <w:rFonts w:cs="Arial"/>
                <w:b/>
                <w:color w:val="000000" w:themeColor="text1"/>
                <w:sz w:val="20"/>
                <w:szCs w:val="20"/>
              </w:rPr>
              <w:t xml:space="preserve">Description of location </w:t>
            </w:r>
          </w:p>
        </w:tc>
        <w:tc>
          <w:tcPr>
            <w:tcW w:w="3856" w:type="dxa"/>
            <w:gridSpan w:val="4"/>
          </w:tcPr>
          <w:p w:rsidR="00352E6F" w:rsidRPr="00D90007" w:rsidRDefault="00E879DF" w:rsidP="00D90007">
            <w:pPr>
              <w:rPr>
                <w:rFonts w:cs="Arial"/>
                <w:color w:val="000000" w:themeColor="text1"/>
                <w:sz w:val="20"/>
                <w:szCs w:val="20"/>
              </w:rPr>
            </w:pPr>
            <w:r>
              <w:rPr>
                <w:rFonts w:cs="Arial"/>
                <w:noProof/>
                <w:color w:val="000000" w:themeColor="text1"/>
                <w:sz w:val="20"/>
                <w:szCs w:val="20"/>
                <w:lang w:eastAsia="en-AU"/>
              </w:rPr>
              <w:pict>
                <v:shape id="_x0000_s1037" type="#_x0000_t62" style="position:absolute;margin-left:90.95pt;margin-top:5.15pt;width:131.55pt;height:54pt;z-index:251658240;mso-position-horizontal-relative:text;mso-position-vertical-relative:text" adj="-14687,2380" fillcolor="#b6dde8 [1304]">
                  <v:textbox style="mso-next-textbox:#_x0000_s1037">
                    <w:txbxContent>
                      <w:p w:rsidR="00DB4226" w:rsidRDefault="00DB4226">
                        <w:r>
                          <w:t xml:space="preserve">View Guideline for completing this assessment </w:t>
                        </w:r>
                        <w:hyperlink r:id="rId8" w:history="1">
                          <w:r w:rsidRPr="00B44F94">
                            <w:rPr>
                              <w:rStyle w:val="Hyperlink"/>
                            </w:rPr>
                            <w:t>HS017-1</w:t>
                          </w:r>
                        </w:hyperlink>
                      </w:p>
                    </w:txbxContent>
                  </v:textbox>
                </v:shape>
              </w:pict>
            </w:r>
          </w:p>
          <w:p w:rsidR="00352E6F" w:rsidRDefault="00352E6F" w:rsidP="00D90007">
            <w:pPr>
              <w:rPr>
                <w:rFonts w:cs="Arial"/>
                <w:color w:val="000000" w:themeColor="text1"/>
                <w:sz w:val="20"/>
                <w:szCs w:val="20"/>
              </w:rPr>
            </w:pPr>
          </w:p>
          <w:p w:rsidR="00352E6F" w:rsidRPr="00D90007" w:rsidRDefault="00352E6F" w:rsidP="00B44F94">
            <w:pPr>
              <w:rPr>
                <w:rFonts w:cs="Arial"/>
                <w:b/>
                <w:color w:val="FFFFFF" w:themeColor="background1"/>
                <w:sz w:val="20"/>
                <w:szCs w:val="20"/>
              </w:rPr>
            </w:pPr>
          </w:p>
        </w:tc>
        <w:tc>
          <w:tcPr>
            <w:tcW w:w="3773" w:type="dxa"/>
            <w:gridSpan w:val="2"/>
          </w:tcPr>
          <w:p w:rsidR="00352E6F" w:rsidRPr="00D90007" w:rsidRDefault="00352E6F" w:rsidP="00727851">
            <w:pPr>
              <w:rPr>
                <w:rFonts w:cs="Arial"/>
                <w:b/>
                <w:color w:val="000000" w:themeColor="text1"/>
                <w:sz w:val="20"/>
                <w:szCs w:val="20"/>
              </w:rPr>
            </w:pPr>
            <w:r w:rsidRPr="00D90007">
              <w:rPr>
                <w:rFonts w:cs="Arial"/>
                <w:b/>
                <w:color w:val="000000" w:themeColor="text1"/>
                <w:sz w:val="20"/>
                <w:szCs w:val="20"/>
              </w:rPr>
              <w:t xml:space="preserve">Persons at risk </w:t>
            </w: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p>
          <w:p w:rsidR="00352E6F" w:rsidRPr="00D90007" w:rsidRDefault="00352E6F" w:rsidP="00727851">
            <w:pPr>
              <w:rPr>
                <w:rFonts w:cs="Arial"/>
                <w:b/>
                <w:color w:val="000000" w:themeColor="text1"/>
                <w:sz w:val="20"/>
                <w:szCs w:val="20"/>
              </w:rPr>
            </w:pPr>
            <w:r w:rsidRPr="00D90007">
              <w:rPr>
                <w:rFonts w:cs="Arial"/>
                <w:b/>
                <w:color w:val="000000" w:themeColor="text1"/>
                <w:sz w:val="20"/>
                <w:szCs w:val="20"/>
              </w:rPr>
              <w:t xml:space="preserve">How they are consulted on the activity </w:t>
            </w:r>
          </w:p>
        </w:tc>
        <w:tc>
          <w:tcPr>
            <w:tcW w:w="5724" w:type="dxa"/>
            <w:gridSpan w:val="5"/>
          </w:tcPr>
          <w:p w:rsidR="00352E6F" w:rsidRPr="00D90007" w:rsidRDefault="00352E6F" w:rsidP="00727851">
            <w:pPr>
              <w:rPr>
                <w:rFonts w:cs="Arial"/>
                <w:sz w:val="20"/>
                <w:szCs w:val="20"/>
              </w:rPr>
            </w:pPr>
            <w:r w:rsidRPr="00D90007">
              <w:rPr>
                <w:rFonts w:cs="Arial"/>
                <w:sz w:val="20"/>
                <w:szCs w:val="20"/>
              </w:rPr>
              <w:t>General staff; Part-time/ Casual staff; Academic staff; PhD students;</w:t>
            </w:r>
            <w:r>
              <w:rPr>
                <w:rFonts w:cs="Arial"/>
                <w:sz w:val="20"/>
                <w:szCs w:val="20"/>
              </w:rPr>
              <w:t xml:space="preserve"> Visitors to the school </w:t>
            </w:r>
          </w:p>
          <w:p w:rsidR="00352E6F" w:rsidRPr="00D90007" w:rsidRDefault="00352E6F" w:rsidP="00727851">
            <w:pPr>
              <w:rPr>
                <w:rFonts w:cs="Arial"/>
                <w:sz w:val="20"/>
                <w:szCs w:val="20"/>
              </w:rPr>
            </w:pPr>
          </w:p>
          <w:p w:rsidR="00352E6F" w:rsidRPr="00D90007" w:rsidRDefault="00E879DF" w:rsidP="00727851">
            <w:pPr>
              <w:rPr>
                <w:rFonts w:cs="Arial"/>
                <w:sz w:val="20"/>
                <w:szCs w:val="20"/>
              </w:rPr>
            </w:pPr>
            <w:r>
              <w:rPr>
                <w:rFonts w:cs="Arial"/>
                <w:bCs/>
                <w:noProof/>
                <w:color w:val="FFFFFF" w:themeColor="background1"/>
                <w:sz w:val="20"/>
                <w:szCs w:val="20"/>
                <w:lang w:eastAsia="en-AU"/>
              </w:rPr>
              <w:pict>
                <v:shape id="_x0000_s1041" type="#_x0000_t62" style="position:absolute;margin-left:165.25pt;margin-top:9.5pt;width:172.85pt;height:123.65pt;z-index:251660288" adj="-5386,22910" fillcolor="#b6dde8 [1304]">
                  <v:textbox style="mso-next-textbox:#_x0000_s1041">
                    <w:txbxContent>
                      <w:p w:rsidR="00DB4226" w:rsidRDefault="00DB4226" w:rsidP="00DB4226">
                        <w:r w:rsidRPr="00DB4226">
                          <w:rPr>
                            <w:sz w:val="20"/>
                            <w:szCs w:val="20"/>
                          </w:rPr>
                          <w:t xml:space="preserve">View Guideline for determining the risk – it is only necessary to show the risk rating. </w:t>
                        </w:r>
                        <w:r w:rsidR="001931B1">
                          <w:rPr>
                            <w:sz w:val="20"/>
                            <w:szCs w:val="20"/>
                          </w:rPr>
                          <w:t xml:space="preserve">See here for a guide on calculating risk: </w:t>
                        </w:r>
                        <w:r w:rsidRPr="00DB4226">
                          <w:rPr>
                            <w:sz w:val="20"/>
                            <w:szCs w:val="20"/>
                          </w:rPr>
                          <w:t xml:space="preserve"> </w:t>
                        </w:r>
                        <w:hyperlink r:id="rId9" w:history="1">
                          <w:r w:rsidRPr="00DB4226">
                            <w:rPr>
                              <w:rStyle w:val="Hyperlink"/>
                              <w:sz w:val="20"/>
                              <w:szCs w:val="20"/>
                            </w:rPr>
                            <w:t>Risk Management Procedure</w:t>
                          </w:r>
                        </w:hyperlink>
                        <w:r>
                          <w:t xml:space="preserve"> </w:t>
                        </w:r>
                      </w:p>
                      <w:p w:rsidR="00A52F7A" w:rsidRDefault="00A52F7A" w:rsidP="00DB4226">
                        <w:r>
                          <w:t xml:space="preserve">You may find these factors helpful </w:t>
                        </w:r>
                        <w:hyperlink r:id="rId10" w:history="1">
                          <w:r w:rsidRPr="00A52F7A">
                            <w:rPr>
                              <w:rStyle w:val="Hyperlink"/>
                            </w:rPr>
                            <w:t>HS019</w:t>
                          </w:r>
                        </w:hyperlink>
                      </w:p>
                    </w:txbxContent>
                  </v:textbox>
                </v:shape>
              </w:pict>
            </w:r>
          </w:p>
          <w:p w:rsidR="00B44F94" w:rsidRDefault="00B44F94" w:rsidP="00727851">
            <w:pPr>
              <w:rPr>
                <w:rFonts w:cs="Arial"/>
                <w:sz w:val="20"/>
                <w:szCs w:val="20"/>
              </w:rPr>
            </w:pPr>
          </w:p>
          <w:p w:rsidR="00B44F94" w:rsidRDefault="00B44F94" w:rsidP="00727851">
            <w:pPr>
              <w:rPr>
                <w:rFonts w:cs="Arial"/>
                <w:sz w:val="20"/>
                <w:szCs w:val="20"/>
              </w:rPr>
            </w:pPr>
          </w:p>
          <w:p w:rsidR="00B44F94" w:rsidRDefault="00B44F94" w:rsidP="00727851">
            <w:pPr>
              <w:rPr>
                <w:rFonts w:cs="Arial"/>
                <w:sz w:val="20"/>
                <w:szCs w:val="20"/>
              </w:rPr>
            </w:pPr>
          </w:p>
          <w:p w:rsidR="00B44F94" w:rsidRDefault="00B44F94" w:rsidP="00727851">
            <w:pPr>
              <w:rPr>
                <w:rFonts w:cs="Arial"/>
                <w:sz w:val="20"/>
                <w:szCs w:val="20"/>
              </w:rPr>
            </w:pPr>
          </w:p>
          <w:p w:rsidR="00352E6F" w:rsidRPr="00D90007" w:rsidRDefault="00352E6F" w:rsidP="00727851">
            <w:pPr>
              <w:rPr>
                <w:rFonts w:cs="Arial"/>
                <w:sz w:val="20"/>
                <w:szCs w:val="20"/>
              </w:rPr>
            </w:pPr>
            <w:r w:rsidRPr="00D90007">
              <w:rPr>
                <w:rFonts w:cs="Arial"/>
                <w:sz w:val="20"/>
                <w:szCs w:val="20"/>
              </w:rPr>
              <w:t>Supervisors or HS representative</w:t>
            </w:r>
          </w:p>
        </w:tc>
      </w:tr>
      <w:tr w:rsidR="00352E6F" w:rsidRPr="00D90007" w:rsidTr="00B44F94">
        <w:tc>
          <w:tcPr>
            <w:tcW w:w="14743" w:type="dxa"/>
            <w:gridSpan w:val="12"/>
            <w:shd w:val="clear" w:color="auto" w:fill="000000" w:themeFill="text1"/>
          </w:tcPr>
          <w:p w:rsidR="00352E6F" w:rsidRPr="00955E66" w:rsidRDefault="00352E6F" w:rsidP="00727851">
            <w:pPr>
              <w:rPr>
                <w:rFonts w:cs="Arial"/>
                <w:b/>
                <w:color w:val="FFFFFF" w:themeColor="background1"/>
                <w:sz w:val="20"/>
                <w:szCs w:val="20"/>
              </w:rPr>
            </w:pPr>
            <w:r w:rsidRPr="00955E66">
              <w:rPr>
                <w:rFonts w:ascii="Arial" w:hAnsi="Arial" w:cs="Arial"/>
                <w:b/>
                <w:color w:val="FFFFFF" w:themeColor="background1"/>
                <w:sz w:val="20"/>
                <w:szCs w:val="20"/>
              </w:rPr>
              <w:t>List legislation, standards, codes of practice, manufacturer’s guidance etc used to determine control measures necessary</w:t>
            </w:r>
          </w:p>
        </w:tc>
      </w:tr>
      <w:tr w:rsidR="00352E6F" w:rsidRPr="00D90007" w:rsidTr="00B44F94">
        <w:tc>
          <w:tcPr>
            <w:tcW w:w="14743" w:type="dxa"/>
            <w:gridSpan w:val="12"/>
          </w:tcPr>
          <w:p w:rsidR="00352E6F" w:rsidRPr="00BC7863" w:rsidRDefault="00352E6F" w:rsidP="00955E66">
            <w:pPr>
              <w:rPr>
                <w:rFonts w:ascii="Arial" w:hAnsi="Arial" w:cs="Arial"/>
                <w:sz w:val="20"/>
                <w:szCs w:val="20"/>
              </w:rPr>
            </w:pPr>
            <w:r w:rsidRPr="00BC7863">
              <w:rPr>
                <w:rFonts w:ascii="Arial" w:hAnsi="Arial" w:cs="Arial"/>
                <w:sz w:val="20"/>
                <w:szCs w:val="20"/>
              </w:rPr>
              <w:t>Work Health and Safety Act 2011</w:t>
            </w:r>
          </w:p>
          <w:p w:rsidR="00352E6F" w:rsidRDefault="00352E6F" w:rsidP="00955E66">
            <w:pPr>
              <w:rPr>
                <w:rFonts w:ascii="Arial" w:hAnsi="Arial" w:cs="Arial"/>
                <w:sz w:val="20"/>
                <w:szCs w:val="20"/>
              </w:rPr>
            </w:pPr>
            <w:r w:rsidRPr="00BC7863">
              <w:rPr>
                <w:rFonts w:ascii="Arial" w:hAnsi="Arial" w:cs="Arial"/>
                <w:sz w:val="20"/>
                <w:szCs w:val="20"/>
              </w:rPr>
              <w:t>Work Health and Safety Regulation 2011</w:t>
            </w:r>
          </w:p>
          <w:p w:rsidR="00352E6F" w:rsidRDefault="00352E6F" w:rsidP="00352E6F">
            <w:pPr>
              <w:rPr>
                <w:rFonts w:ascii="Arial" w:hAnsi="Arial" w:cs="Arial"/>
                <w:sz w:val="20"/>
                <w:szCs w:val="20"/>
              </w:rPr>
            </w:pPr>
            <w:r>
              <w:rPr>
                <w:rFonts w:ascii="Arial" w:hAnsi="Arial" w:cs="Arial"/>
                <w:sz w:val="20"/>
                <w:szCs w:val="20"/>
              </w:rPr>
              <w:t>Code of Practice for Hazardous Manual tasks</w:t>
            </w:r>
          </w:p>
        </w:tc>
      </w:tr>
      <w:tr w:rsidR="0063572C" w:rsidRPr="00623261" w:rsidTr="0063572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572C" w:rsidRPr="00623261" w:rsidRDefault="0063572C" w:rsidP="000B070F">
            <w:pPr>
              <w:pStyle w:val="Heading5"/>
              <w:spacing w:before="120" w:after="120"/>
              <w:jc w:val="center"/>
              <w:outlineLvl w:val="4"/>
              <w:rPr>
                <w:rFonts w:asciiTheme="minorHAnsi" w:hAnsiTheme="minorHAnsi" w:cs="Arial"/>
                <w:bCs w:val="0"/>
                <w:color w:val="FFFFFF" w:themeColor="background1"/>
                <w:sz w:val="20"/>
                <w:szCs w:val="20"/>
              </w:rPr>
            </w:pPr>
            <w:r w:rsidRPr="00623261">
              <w:rPr>
                <w:rFonts w:asciiTheme="minorHAnsi" w:hAnsiTheme="minorHAnsi" w:cs="Arial"/>
                <w:bCs w:val="0"/>
                <w:color w:val="FFFFFF" w:themeColor="background1"/>
                <w:sz w:val="20"/>
                <w:szCs w:val="20"/>
              </w:rPr>
              <w:t>Task/</w:t>
            </w:r>
          </w:p>
          <w:p w:rsidR="0063572C" w:rsidRPr="00623261" w:rsidRDefault="0063572C" w:rsidP="000B070F">
            <w:pPr>
              <w:pStyle w:val="Heading5"/>
              <w:spacing w:before="120" w:after="120"/>
              <w:jc w:val="center"/>
              <w:outlineLvl w:val="4"/>
              <w:rPr>
                <w:rFonts w:asciiTheme="minorHAnsi" w:hAnsiTheme="minorHAnsi" w:cs="Arial"/>
                <w:bCs w:val="0"/>
                <w:color w:val="FFFFFF" w:themeColor="background1"/>
                <w:sz w:val="20"/>
                <w:szCs w:val="20"/>
              </w:rPr>
            </w:pPr>
            <w:r w:rsidRPr="00623261">
              <w:rPr>
                <w:rFonts w:asciiTheme="minorHAnsi" w:hAnsiTheme="minorHAnsi" w:cs="Arial"/>
                <w:bCs w:val="0"/>
                <w:color w:val="FFFFFF" w:themeColor="background1"/>
                <w:sz w:val="20"/>
                <w:szCs w:val="20"/>
              </w:rPr>
              <w:t>Scenario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572C" w:rsidRPr="00623261" w:rsidRDefault="0063572C" w:rsidP="000B070F">
            <w:pPr>
              <w:pStyle w:val="Heading5"/>
              <w:spacing w:before="120" w:after="120"/>
              <w:jc w:val="center"/>
              <w:outlineLvl w:val="4"/>
              <w:rPr>
                <w:rFonts w:asciiTheme="minorHAnsi" w:hAnsiTheme="minorHAnsi" w:cs="Arial"/>
                <w:bCs w:val="0"/>
                <w:color w:val="FFFFFF" w:themeColor="background1"/>
                <w:sz w:val="20"/>
                <w:szCs w:val="20"/>
              </w:rPr>
            </w:pPr>
            <w:r w:rsidRPr="00623261">
              <w:rPr>
                <w:rFonts w:asciiTheme="minorHAnsi" w:hAnsiTheme="minorHAnsi" w:cs="Arial"/>
                <w:bCs w:val="0"/>
                <w:color w:val="FFFFFF" w:themeColor="background1"/>
                <w:sz w:val="20"/>
                <w:szCs w:val="20"/>
              </w:rPr>
              <w:t>Hazard</w:t>
            </w:r>
          </w:p>
          <w:p w:rsidR="0063572C" w:rsidRPr="00623261" w:rsidRDefault="0063572C" w:rsidP="000B070F">
            <w:pPr>
              <w:jc w:val="center"/>
              <w:rPr>
                <w:rFonts w:cs="Arial"/>
                <w:b/>
                <w:color w:val="FFFFFF" w:themeColor="background1"/>
                <w:sz w:val="20"/>
                <w:szCs w:val="20"/>
              </w:rPr>
            </w:pPr>
          </w:p>
        </w:tc>
        <w:tc>
          <w:tcPr>
            <w:tcW w:w="19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572C" w:rsidRPr="00623261" w:rsidRDefault="0063572C" w:rsidP="000B070F">
            <w:pPr>
              <w:pStyle w:val="Heading5"/>
              <w:spacing w:before="120" w:after="120"/>
              <w:jc w:val="center"/>
              <w:outlineLvl w:val="4"/>
              <w:rPr>
                <w:rFonts w:asciiTheme="minorHAnsi" w:hAnsiTheme="minorHAnsi" w:cs="Arial"/>
                <w:bCs w:val="0"/>
                <w:color w:val="FFFFFF" w:themeColor="background1"/>
                <w:sz w:val="20"/>
                <w:szCs w:val="20"/>
              </w:rPr>
            </w:pPr>
            <w:r w:rsidRPr="00623261">
              <w:rPr>
                <w:rFonts w:asciiTheme="minorHAnsi" w:hAnsiTheme="minorHAnsi" w:cs="Arial"/>
                <w:bCs w:val="0"/>
                <w:color w:val="FFFFFF" w:themeColor="background1"/>
                <w:sz w:val="20"/>
                <w:szCs w:val="20"/>
              </w:rPr>
              <w:t>Associated harm</w:t>
            </w:r>
          </w:p>
          <w:p w:rsidR="0063572C" w:rsidRPr="00623261" w:rsidRDefault="0063572C" w:rsidP="000B070F">
            <w:pPr>
              <w:jc w:val="center"/>
              <w:rPr>
                <w:rFonts w:cs="Arial"/>
                <w:b/>
                <w:color w:val="FFFFFF" w:themeColor="background1"/>
                <w:sz w:val="20"/>
                <w:szCs w:val="20"/>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572C" w:rsidRPr="00623261" w:rsidRDefault="0063572C" w:rsidP="0063572C">
            <w:pPr>
              <w:pStyle w:val="Heading5"/>
              <w:spacing w:before="120" w:after="120"/>
              <w:jc w:val="center"/>
              <w:outlineLvl w:val="4"/>
              <w:rPr>
                <w:rFonts w:asciiTheme="minorHAnsi" w:hAnsiTheme="minorHAnsi" w:cs="Arial"/>
                <w:bCs w:val="0"/>
                <w:color w:val="FFFFFF" w:themeColor="background1"/>
                <w:sz w:val="20"/>
                <w:szCs w:val="20"/>
              </w:rPr>
            </w:pPr>
            <w:r w:rsidRPr="00623261">
              <w:rPr>
                <w:rFonts w:asciiTheme="minorHAnsi" w:hAnsiTheme="minorHAnsi" w:cs="Arial"/>
                <w:bCs w:val="0"/>
                <w:color w:val="FFFFFF" w:themeColor="background1"/>
                <w:sz w:val="20"/>
                <w:szCs w:val="20"/>
              </w:rPr>
              <w:t>Existing controls</w:t>
            </w:r>
          </w:p>
        </w:tc>
        <w:tc>
          <w:tcPr>
            <w:tcW w:w="19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3572C" w:rsidRPr="00623261" w:rsidRDefault="0063572C" w:rsidP="0063572C">
            <w:pPr>
              <w:pStyle w:val="Heading5"/>
              <w:spacing w:before="120" w:after="120"/>
              <w:jc w:val="center"/>
              <w:outlineLvl w:val="4"/>
              <w:rPr>
                <w:rFonts w:asciiTheme="minorHAnsi" w:hAnsiTheme="minorHAnsi" w:cs="Arial"/>
                <w:bCs w:val="0"/>
                <w:color w:val="FFFFFF" w:themeColor="background1"/>
                <w:sz w:val="20"/>
                <w:szCs w:val="20"/>
              </w:rPr>
            </w:pPr>
            <w:r w:rsidRPr="00623261">
              <w:rPr>
                <w:rFonts w:asciiTheme="minorHAnsi" w:hAnsiTheme="minorHAnsi" w:cs="Arial"/>
                <w:bCs w:val="0"/>
                <w:color w:val="FFFFFF" w:themeColor="background1"/>
                <w:sz w:val="20"/>
                <w:szCs w:val="20"/>
              </w:rPr>
              <w:t>Any additional controls required?</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3572C" w:rsidRPr="00623261" w:rsidRDefault="0063572C" w:rsidP="0063572C">
            <w:pPr>
              <w:pStyle w:val="Heading5"/>
              <w:spacing w:before="120" w:after="120"/>
              <w:jc w:val="center"/>
              <w:outlineLvl w:val="4"/>
              <w:rPr>
                <w:rFonts w:asciiTheme="minorHAnsi" w:hAnsiTheme="minorHAnsi" w:cs="Arial"/>
                <w:bCs w:val="0"/>
                <w:color w:val="FFFFFF" w:themeColor="background1"/>
                <w:sz w:val="20"/>
                <w:szCs w:val="20"/>
              </w:rPr>
            </w:pPr>
            <w:r w:rsidRPr="00623261">
              <w:rPr>
                <w:rFonts w:asciiTheme="minorHAnsi" w:hAnsiTheme="minorHAnsi" w:cs="Arial"/>
                <w:bCs w:val="0"/>
                <w:color w:val="FFFFFF" w:themeColor="background1"/>
                <w:sz w:val="20"/>
                <w:szCs w:val="20"/>
              </w:rPr>
              <w:t>Risk Rating</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572C" w:rsidRPr="0063572C" w:rsidRDefault="0063572C" w:rsidP="0063572C">
            <w:pPr>
              <w:pStyle w:val="Heading5"/>
              <w:spacing w:before="120" w:after="120"/>
              <w:jc w:val="center"/>
              <w:outlineLvl w:val="4"/>
              <w:rPr>
                <w:rFonts w:cs="Arial"/>
                <w:bCs w:val="0"/>
                <w:sz w:val="20"/>
                <w:szCs w:val="20"/>
              </w:rPr>
            </w:pPr>
            <w:r w:rsidRPr="0063572C">
              <w:rPr>
                <w:rFonts w:cs="Arial"/>
                <w:bCs w:val="0"/>
                <w:sz w:val="20"/>
                <w:szCs w:val="20"/>
              </w:rPr>
              <w:t>Cost of controls (in terms of time, effort, money)</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63572C" w:rsidRPr="0063572C" w:rsidRDefault="0063572C" w:rsidP="00DB4226">
            <w:pPr>
              <w:pStyle w:val="Heading5"/>
              <w:spacing w:before="120" w:after="120"/>
              <w:jc w:val="center"/>
              <w:outlineLvl w:val="4"/>
              <w:rPr>
                <w:rFonts w:cs="Arial"/>
                <w:bCs w:val="0"/>
                <w:sz w:val="20"/>
                <w:szCs w:val="20"/>
              </w:rPr>
            </w:pPr>
            <w:r w:rsidRPr="0063572C">
              <w:rPr>
                <w:rFonts w:cs="Arial"/>
                <w:bCs w:val="0"/>
                <w:sz w:val="20"/>
                <w:szCs w:val="20"/>
              </w:rPr>
              <w:t>Is this reasonably practicable</w:t>
            </w:r>
          </w:p>
          <w:p w:rsidR="0063572C" w:rsidRPr="0063572C" w:rsidRDefault="0063572C" w:rsidP="00DB4226">
            <w:pPr>
              <w:pStyle w:val="Heading5"/>
              <w:spacing w:before="120" w:after="120"/>
              <w:outlineLvl w:val="4"/>
              <w:rPr>
                <w:rFonts w:cs="Arial"/>
                <w:bCs w:val="0"/>
                <w:sz w:val="20"/>
                <w:szCs w:val="20"/>
              </w:rPr>
            </w:pPr>
            <w:r w:rsidRPr="0063572C">
              <w:rPr>
                <w:rFonts w:cs="Arial"/>
                <w:bCs w:val="0"/>
                <w:sz w:val="20"/>
                <w:szCs w:val="20"/>
              </w:rPr>
              <w:t xml:space="preserve">    </w:t>
            </w:r>
            <w:r w:rsidRPr="0063572C">
              <w:rPr>
                <w:rFonts w:cs="Arial"/>
                <w:i w:val="0"/>
                <w:iCs w:val="0"/>
                <w:sz w:val="20"/>
                <w:szCs w:val="20"/>
              </w:rPr>
              <w:t xml:space="preserve">  Y/N</w:t>
            </w:r>
          </w:p>
        </w:tc>
      </w:tr>
      <w:tr w:rsidR="0063572C" w:rsidRPr="009459CE" w:rsidTr="0063572C">
        <w:tc>
          <w:tcPr>
            <w:tcW w:w="1560" w:type="dxa"/>
            <w:gridSpan w:val="2"/>
          </w:tcPr>
          <w:p w:rsidR="0063572C" w:rsidRPr="000B070F" w:rsidRDefault="0063572C" w:rsidP="001430C1">
            <w:pPr>
              <w:pStyle w:val="Heading5"/>
              <w:spacing w:before="0" w:after="120"/>
              <w:outlineLvl w:val="4"/>
              <w:rPr>
                <w:rFonts w:asciiTheme="minorHAnsi" w:hAnsiTheme="minorHAnsi" w:cs="Arial"/>
                <w:b w:val="0"/>
                <w:bCs w:val="0"/>
                <w:i w:val="0"/>
                <w:sz w:val="20"/>
                <w:szCs w:val="20"/>
              </w:rPr>
            </w:pPr>
            <w:r w:rsidRPr="000B070F">
              <w:rPr>
                <w:rFonts w:asciiTheme="minorHAnsi" w:hAnsiTheme="minorHAnsi" w:cs="Arial"/>
                <w:b w:val="0"/>
                <w:bCs w:val="0"/>
                <w:i w:val="0"/>
                <w:sz w:val="20"/>
                <w:szCs w:val="20"/>
              </w:rPr>
              <w:lastRenderedPageBreak/>
              <w:t>Meetings/ face to face dealings with staff and students</w:t>
            </w:r>
          </w:p>
        </w:tc>
        <w:tc>
          <w:tcPr>
            <w:tcW w:w="1701" w:type="dxa"/>
          </w:tcPr>
          <w:p w:rsidR="0063572C" w:rsidRPr="000B070F" w:rsidRDefault="0063572C" w:rsidP="001430C1">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Physical /emotional intimidation</w:t>
            </w:r>
          </w:p>
          <w:p w:rsidR="0063572C" w:rsidRPr="000B070F" w:rsidRDefault="0063572C" w:rsidP="001430C1">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Aggression towards staff members</w:t>
            </w:r>
          </w:p>
        </w:tc>
        <w:tc>
          <w:tcPr>
            <w:tcW w:w="1985" w:type="dxa"/>
            <w:gridSpan w:val="2"/>
          </w:tcPr>
          <w:p w:rsidR="0063572C" w:rsidRPr="000B070F" w:rsidRDefault="0063572C" w:rsidP="001430C1">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Physical or emotional injury to staff’</w:t>
            </w:r>
          </w:p>
          <w:p w:rsidR="0063572C" w:rsidRPr="000B070F" w:rsidRDefault="0063572C" w:rsidP="001430C1">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Malicious damage</w:t>
            </w:r>
          </w:p>
        </w:tc>
        <w:tc>
          <w:tcPr>
            <w:tcW w:w="3543" w:type="dxa"/>
          </w:tcPr>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Consultation with staff</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Procedures to minimise risk</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Workplace bullying policy communicated to all staff</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Equity unit advice and policies</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Conflict resolution training</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Security staff</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Workplace violence Prevention and management</w:t>
            </w:r>
          </w:p>
          <w:p w:rsidR="0063572C"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Policy</w:t>
            </w:r>
          </w:p>
          <w:p w:rsidR="0063572C" w:rsidRPr="000B070F" w:rsidRDefault="0063572C" w:rsidP="0063572C">
            <w:pPr>
              <w:pStyle w:val="BalloonText"/>
              <w:autoSpaceDE w:val="0"/>
              <w:autoSpaceDN w:val="0"/>
              <w:ind w:left="259"/>
              <w:jc w:val="center"/>
              <w:rPr>
                <w:rFonts w:asciiTheme="minorHAnsi" w:hAnsiTheme="minorHAnsi" w:cs="Arial"/>
                <w:sz w:val="20"/>
                <w:szCs w:val="20"/>
              </w:rPr>
            </w:pPr>
          </w:p>
        </w:tc>
        <w:tc>
          <w:tcPr>
            <w:tcW w:w="1985" w:type="dxa"/>
            <w:gridSpan w:val="3"/>
            <w:vAlign w:val="center"/>
          </w:tcPr>
          <w:p w:rsidR="0063572C" w:rsidRPr="009459CE" w:rsidRDefault="0063572C" w:rsidP="0063572C">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134" w:type="dxa"/>
            <w:vAlign w:val="center"/>
          </w:tcPr>
          <w:p w:rsidR="0063572C" w:rsidRPr="009459CE" w:rsidRDefault="0063572C" w:rsidP="0063572C">
            <w:pPr>
              <w:jc w:val="center"/>
              <w:rPr>
                <w:sz w:val="32"/>
                <w:szCs w:val="32"/>
              </w:rPr>
            </w:pPr>
            <w:r w:rsidRPr="009459CE">
              <w:rPr>
                <w:sz w:val="32"/>
                <w:szCs w:val="32"/>
              </w:rPr>
              <w:t>L</w:t>
            </w:r>
          </w:p>
        </w:tc>
        <w:tc>
          <w:tcPr>
            <w:tcW w:w="1559" w:type="dxa"/>
            <w:shd w:val="clear" w:color="auto" w:fill="D9D9D9" w:themeFill="background1" w:themeFillShade="D9"/>
          </w:tcPr>
          <w:p w:rsidR="0063572C" w:rsidRPr="00372852" w:rsidRDefault="0063572C" w:rsidP="0063572C">
            <w:pPr>
              <w:pStyle w:val="Heading5"/>
              <w:spacing w:before="120" w:after="120"/>
              <w:jc w:val="center"/>
              <w:outlineLvl w:val="4"/>
              <w:rPr>
                <w:rFonts w:ascii="Arial" w:hAnsi="Arial" w:cs="Arial"/>
                <w:b w:val="0"/>
                <w:bCs w:val="0"/>
                <w:sz w:val="18"/>
                <w:szCs w:val="18"/>
              </w:rPr>
            </w:pPr>
          </w:p>
        </w:tc>
        <w:tc>
          <w:tcPr>
            <w:tcW w:w="1276" w:type="dxa"/>
            <w:shd w:val="clear" w:color="auto" w:fill="D9D9D9" w:themeFill="background1" w:themeFillShade="D9"/>
          </w:tcPr>
          <w:p w:rsidR="0063572C" w:rsidRPr="00372852" w:rsidRDefault="0063572C" w:rsidP="00DB4226">
            <w:pPr>
              <w:pStyle w:val="Heading5"/>
              <w:spacing w:before="120" w:after="120"/>
              <w:jc w:val="center"/>
              <w:outlineLvl w:val="4"/>
              <w:rPr>
                <w:rFonts w:ascii="Arial" w:hAnsi="Arial" w:cs="Arial"/>
                <w:b w:val="0"/>
                <w:bCs w:val="0"/>
                <w:sz w:val="18"/>
                <w:szCs w:val="18"/>
              </w:rPr>
            </w:pPr>
          </w:p>
        </w:tc>
      </w:tr>
      <w:tr w:rsidR="0063572C" w:rsidRPr="009459CE" w:rsidTr="0063572C">
        <w:tc>
          <w:tcPr>
            <w:tcW w:w="1560" w:type="dxa"/>
            <w:gridSpan w:val="2"/>
          </w:tcPr>
          <w:p w:rsidR="0063572C" w:rsidRPr="000B070F" w:rsidRDefault="0063572C" w:rsidP="001430C1">
            <w:pPr>
              <w:pStyle w:val="Heading5"/>
              <w:spacing w:before="0" w:after="120"/>
              <w:outlineLvl w:val="4"/>
              <w:rPr>
                <w:rFonts w:asciiTheme="minorHAnsi" w:hAnsiTheme="minorHAnsi" w:cs="Arial"/>
                <w:b w:val="0"/>
                <w:bCs w:val="0"/>
                <w:i w:val="0"/>
                <w:sz w:val="20"/>
                <w:szCs w:val="20"/>
              </w:rPr>
            </w:pPr>
            <w:r w:rsidRPr="000B070F">
              <w:rPr>
                <w:rFonts w:asciiTheme="minorHAnsi" w:hAnsiTheme="minorHAnsi" w:cs="Arial"/>
                <w:b w:val="0"/>
                <w:bCs w:val="0"/>
                <w:i w:val="0"/>
                <w:sz w:val="20"/>
                <w:szCs w:val="20"/>
              </w:rPr>
              <w:t>Telephone and email enquires and communication</w:t>
            </w:r>
          </w:p>
        </w:tc>
        <w:tc>
          <w:tcPr>
            <w:tcW w:w="1701" w:type="dxa"/>
          </w:tcPr>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Aggression towards staff members</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Intimidation and harassment issues</w:t>
            </w:r>
          </w:p>
        </w:tc>
        <w:tc>
          <w:tcPr>
            <w:tcW w:w="1985" w:type="dxa"/>
            <w:gridSpan w:val="2"/>
          </w:tcPr>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Emotional injury to staff</w:t>
            </w:r>
          </w:p>
          <w:p w:rsidR="0063572C" w:rsidRPr="000B070F" w:rsidRDefault="0063572C" w:rsidP="001430C1">
            <w:pPr>
              <w:pStyle w:val="BalloonText"/>
              <w:numPr>
                <w:ilvl w:val="0"/>
                <w:numId w:val="7"/>
              </w:numPr>
              <w:autoSpaceDE w:val="0"/>
              <w:autoSpaceDN w:val="0"/>
              <w:ind w:left="259" w:hanging="259"/>
              <w:rPr>
                <w:rFonts w:asciiTheme="minorHAnsi" w:hAnsiTheme="minorHAnsi" w:cs="Arial"/>
                <w:sz w:val="20"/>
                <w:szCs w:val="20"/>
              </w:rPr>
            </w:pPr>
          </w:p>
        </w:tc>
        <w:tc>
          <w:tcPr>
            <w:tcW w:w="3543" w:type="dxa"/>
          </w:tcPr>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Consultation with staff</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Procedures to minimise risk</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Workplace bullying policy communicated to all staff</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Equity unit advice and policies</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Conflict resolution training</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Security staff</w:t>
            </w:r>
          </w:p>
          <w:p w:rsidR="0063572C"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Workplace violence Prevention and management policy</w:t>
            </w:r>
          </w:p>
          <w:p w:rsidR="0063572C" w:rsidRPr="000B070F" w:rsidRDefault="0063572C" w:rsidP="001430C1">
            <w:pPr>
              <w:pStyle w:val="BalloonText"/>
              <w:numPr>
                <w:ilvl w:val="0"/>
                <w:numId w:val="7"/>
              </w:numPr>
              <w:autoSpaceDE w:val="0"/>
              <w:autoSpaceDN w:val="0"/>
              <w:ind w:left="259" w:hanging="259"/>
              <w:rPr>
                <w:rFonts w:asciiTheme="minorHAnsi" w:hAnsiTheme="minorHAnsi" w:cs="Arial"/>
                <w:sz w:val="20"/>
                <w:szCs w:val="20"/>
              </w:rPr>
            </w:pPr>
          </w:p>
        </w:tc>
        <w:tc>
          <w:tcPr>
            <w:tcW w:w="1985" w:type="dxa"/>
            <w:gridSpan w:val="3"/>
            <w:vAlign w:val="center"/>
          </w:tcPr>
          <w:p w:rsidR="0063572C" w:rsidRPr="009459CE" w:rsidRDefault="0063572C" w:rsidP="009459CE">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134" w:type="dxa"/>
            <w:vAlign w:val="center"/>
          </w:tcPr>
          <w:p w:rsidR="0063572C" w:rsidRPr="009459CE" w:rsidRDefault="0063572C" w:rsidP="009459CE">
            <w:pPr>
              <w:jc w:val="center"/>
              <w:rPr>
                <w:sz w:val="32"/>
                <w:szCs w:val="32"/>
              </w:rPr>
            </w:pPr>
            <w:r w:rsidRPr="009459CE">
              <w:rPr>
                <w:sz w:val="32"/>
                <w:szCs w:val="32"/>
              </w:rPr>
              <w:t>L</w:t>
            </w:r>
          </w:p>
        </w:tc>
        <w:tc>
          <w:tcPr>
            <w:tcW w:w="1559" w:type="dxa"/>
            <w:shd w:val="clear" w:color="auto" w:fill="D9D9D9" w:themeFill="background1" w:themeFillShade="D9"/>
            <w:vAlign w:val="center"/>
          </w:tcPr>
          <w:p w:rsidR="0063572C" w:rsidRPr="009459CE" w:rsidRDefault="0063572C" w:rsidP="009459CE">
            <w:pPr>
              <w:jc w:val="center"/>
              <w:rPr>
                <w:sz w:val="32"/>
                <w:szCs w:val="32"/>
              </w:rPr>
            </w:pPr>
          </w:p>
        </w:tc>
        <w:tc>
          <w:tcPr>
            <w:tcW w:w="1276" w:type="dxa"/>
            <w:shd w:val="clear" w:color="auto" w:fill="D9D9D9" w:themeFill="background1" w:themeFillShade="D9"/>
            <w:vAlign w:val="center"/>
          </w:tcPr>
          <w:p w:rsidR="0063572C" w:rsidRPr="009459CE" w:rsidRDefault="0063572C" w:rsidP="009459CE">
            <w:pPr>
              <w:jc w:val="center"/>
              <w:rPr>
                <w:sz w:val="32"/>
                <w:szCs w:val="32"/>
              </w:rPr>
            </w:pPr>
          </w:p>
        </w:tc>
      </w:tr>
      <w:tr w:rsidR="0063572C" w:rsidRPr="009459CE" w:rsidTr="0063572C">
        <w:tc>
          <w:tcPr>
            <w:tcW w:w="1560" w:type="dxa"/>
            <w:gridSpan w:val="2"/>
          </w:tcPr>
          <w:p w:rsidR="0063572C" w:rsidRPr="000B070F" w:rsidRDefault="0063572C" w:rsidP="001430C1">
            <w:pPr>
              <w:pStyle w:val="Heading5"/>
              <w:spacing w:before="0" w:after="120"/>
              <w:outlineLvl w:val="4"/>
              <w:rPr>
                <w:rFonts w:asciiTheme="minorHAnsi" w:hAnsiTheme="minorHAnsi" w:cs="Arial"/>
                <w:b w:val="0"/>
                <w:bCs w:val="0"/>
                <w:i w:val="0"/>
                <w:sz w:val="20"/>
                <w:szCs w:val="20"/>
              </w:rPr>
            </w:pPr>
            <w:r w:rsidRPr="000B070F">
              <w:rPr>
                <w:rFonts w:asciiTheme="minorHAnsi" w:hAnsiTheme="minorHAnsi" w:cs="Arial"/>
                <w:b w:val="0"/>
                <w:bCs w:val="0"/>
                <w:i w:val="0"/>
                <w:sz w:val="20"/>
                <w:szCs w:val="20"/>
              </w:rPr>
              <w:t>Working inside a building</w:t>
            </w:r>
          </w:p>
        </w:tc>
        <w:tc>
          <w:tcPr>
            <w:tcW w:w="1701" w:type="dxa"/>
          </w:tcPr>
          <w:p w:rsidR="0063572C" w:rsidRPr="000B070F" w:rsidRDefault="0063572C" w:rsidP="0063572C">
            <w:pPr>
              <w:pStyle w:val="BalloonText"/>
              <w:numPr>
                <w:ilvl w:val="0"/>
                <w:numId w:val="8"/>
              </w:numPr>
              <w:autoSpaceDE w:val="0"/>
              <w:autoSpaceDN w:val="0"/>
              <w:rPr>
                <w:rFonts w:asciiTheme="minorHAnsi" w:hAnsiTheme="minorHAnsi" w:cs="Arial"/>
                <w:sz w:val="20"/>
                <w:szCs w:val="20"/>
              </w:rPr>
            </w:pPr>
            <w:r w:rsidRPr="000B070F">
              <w:rPr>
                <w:rFonts w:asciiTheme="minorHAnsi" w:hAnsiTheme="minorHAnsi" w:cs="Arial"/>
                <w:sz w:val="20"/>
                <w:szCs w:val="20"/>
              </w:rPr>
              <w:t>Slips, trips and falls</w:t>
            </w:r>
          </w:p>
          <w:p w:rsidR="0063572C" w:rsidRPr="000B070F" w:rsidRDefault="0063572C" w:rsidP="0063572C">
            <w:pPr>
              <w:pStyle w:val="BalloonText"/>
              <w:numPr>
                <w:ilvl w:val="0"/>
                <w:numId w:val="8"/>
              </w:numPr>
              <w:autoSpaceDE w:val="0"/>
              <w:autoSpaceDN w:val="0"/>
              <w:rPr>
                <w:rFonts w:asciiTheme="minorHAnsi" w:hAnsiTheme="minorHAnsi" w:cs="Arial"/>
                <w:sz w:val="20"/>
                <w:szCs w:val="20"/>
              </w:rPr>
            </w:pPr>
            <w:r w:rsidRPr="000B070F">
              <w:rPr>
                <w:rFonts w:asciiTheme="minorHAnsi" w:hAnsiTheme="minorHAnsi" w:cs="Arial"/>
                <w:sz w:val="20"/>
                <w:szCs w:val="20"/>
              </w:rPr>
              <w:t>Fire in building</w:t>
            </w:r>
          </w:p>
          <w:p w:rsidR="0063572C" w:rsidRDefault="0063572C" w:rsidP="0063572C">
            <w:pPr>
              <w:pStyle w:val="BalloonText"/>
              <w:numPr>
                <w:ilvl w:val="0"/>
                <w:numId w:val="8"/>
              </w:numPr>
              <w:autoSpaceDE w:val="0"/>
              <w:autoSpaceDN w:val="0"/>
              <w:rPr>
                <w:rFonts w:asciiTheme="minorHAnsi" w:hAnsiTheme="minorHAnsi" w:cs="Arial"/>
                <w:sz w:val="20"/>
                <w:szCs w:val="20"/>
              </w:rPr>
            </w:pPr>
            <w:r w:rsidRPr="000B070F">
              <w:rPr>
                <w:rFonts w:asciiTheme="minorHAnsi" w:hAnsiTheme="minorHAnsi" w:cs="Arial"/>
                <w:sz w:val="20"/>
                <w:szCs w:val="20"/>
              </w:rPr>
              <w:t>Working after hours/ working alone</w:t>
            </w:r>
          </w:p>
          <w:p w:rsidR="0063572C" w:rsidRPr="001430C1" w:rsidRDefault="00E879DF" w:rsidP="0063572C">
            <w:pPr>
              <w:pStyle w:val="BalloonText"/>
              <w:numPr>
                <w:ilvl w:val="0"/>
                <w:numId w:val="8"/>
              </w:numPr>
              <w:autoSpaceDE w:val="0"/>
              <w:autoSpaceDN w:val="0"/>
              <w:rPr>
                <w:rFonts w:asciiTheme="minorHAnsi" w:hAnsiTheme="minorHAnsi" w:cs="Arial"/>
                <w:sz w:val="20"/>
                <w:szCs w:val="20"/>
              </w:rPr>
            </w:pPr>
            <w:hyperlink r:id="rId11" w:history="1">
              <w:r w:rsidR="0063572C" w:rsidRPr="001430C1">
                <w:rPr>
                  <w:rStyle w:val="Hyperlink"/>
                  <w:rFonts w:asciiTheme="minorHAnsi" w:hAnsiTheme="minorHAnsi"/>
                  <w:color w:val="002B54"/>
                  <w:sz w:val="20"/>
                  <w:szCs w:val="20"/>
                </w:rPr>
                <w:t>Electrical</w:t>
              </w:r>
            </w:hyperlink>
            <w:r w:rsidR="0063572C" w:rsidRPr="001430C1">
              <w:rPr>
                <w:rFonts w:asciiTheme="minorHAnsi" w:hAnsiTheme="minorHAnsi"/>
                <w:color w:val="333333"/>
                <w:sz w:val="20"/>
                <w:szCs w:val="20"/>
              </w:rPr>
              <w:t> </w:t>
            </w:r>
          </w:p>
          <w:p w:rsidR="0063572C" w:rsidRPr="001430C1" w:rsidRDefault="0063572C" w:rsidP="0063572C">
            <w:pPr>
              <w:pStyle w:val="BalloonText"/>
              <w:numPr>
                <w:ilvl w:val="0"/>
                <w:numId w:val="8"/>
              </w:numPr>
              <w:autoSpaceDE w:val="0"/>
              <w:autoSpaceDN w:val="0"/>
              <w:rPr>
                <w:rFonts w:asciiTheme="minorHAnsi" w:hAnsiTheme="minorHAnsi" w:cs="Arial"/>
                <w:sz w:val="20"/>
                <w:szCs w:val="20"/>
              </w:rPr>
            </w:pPr>
            <w:r w:rsidRPr="001430C1">
              <w:rPr>
                <w:rFonts w:asciiTheme="minorHAnsi" w:hAnsiTheme="minorHAnsi"/>
                <w:color w:val="333333"/>
                <w:sz w:val="20"/>
                <w:szCs w:val="20"/>
              </w:rPr>
              <w:t>Poor Housekeeping</w:t>
            </w:r>
          </w:p>
          <w:p w:rsidR="0063572C" w:rsidRPr="001430C1" w:rsidRDefault="0063572C" w:rsidP="0063572C">
            <w:pPr>
              <w:pStyle w:val="BalloonText"/>
              <w:numPr>
                <w:ilvl w:val="0"/>
                <w:numId w:val="8"/>
              </w:numPr>
              <w:autoSpaceDE w:val="0"/>
              <w:autoSpaceDN w:val="0"/>
              <w:rPr>
                <w:rFonts w:asciiTheme="minorHAnsi" w:hAnsiTheme="minorHAnsi" w:cs="Arial"/>
                <w:sz w:val="20"/>
                <w:szCs w:val="20"/>
              </w:rPr>
            </w:pPr>
            <w:r w:rsidRPr="001430C1">
              <w:rPr>
                <w:rFonts w:asciiTheme="minorHAnsi" w:hAnsiTheme="minorHAnsi"/>
                <w:color w:val="333333"/>
                <w:sz w:val="20"/>
                <w:szCs w:val="20"/>
              </w:rPr>
              <w:t xml:space="preserve">Equipment </w:t>
            </w:r>
            <w:r w:rsidRPr="001430C1">
              <w:rPr>
                <w:rFonts w:asciiTheme="minorHAnsi" w:hAnsiTheme="minorHAnsi"/>
                <w:color w:val="333333"/>
                <w:sz w:val="20"/>
                <w:szCs w:val="20"/>
              </w:rPr>
              <w:lastRenderedPageBreak/>
              <w:t>Hazards/ Sharp edges/ Hot surfaces</w:t>
            </w:r>
          </w:p>
          <w:p w:rsidR="0063572C" w:rsidRPr="001430C1" w:rsidRDefault="0063572C" w:rsidP="0063572C">
            <w:pPr>
              <w:pStyle w:val="BalloonText"/>
              <w:numPr>
                <w:ilvl w:val="0"/>
                <w:numId w:val="8"/>
              </w:numPr>
              <w:autoSpaceDE w:val="0"/>
              <w:autoSpaceDN w:val="0"/>
              <w:rPr>
                <w:rFonts w:asciiTheme="minorHAnsi" w:hAnsiTheme="minorHAnsi" w:cs="Arial"/>
                <w:sz w:val="20"/>
                <w:szCs w:val="20"/>
              </w:rPr>
            </w:pPr>
            <w:r w:rsidRPr="001430C1">
              <w:rPr>
                <w:rFonts w:asciiTheme="minorHAnsi" w:hAnsiTheme="minorHAnsi"/>
                <w:color w:val="333333"/>
                <w:sz w:val="20"/>
                <w:szCs w:val="20"/>
              </w:rPr>
              <w:t>Trailing Cables</w:t>
            </w:r>
          </w:p>
          <w:p w:rsidR="0063572C" w:rsidRPr="001430C1" w:rsidRDefault="0063572C" w:rsidP="0063572C">
            <w:pPr>
              <w:pStyle w:val="BalloonText"/>
              <w:numPr>
                <w:ilvl w:val="0"/>
                <w:numId w:val="8"/>
              </w:numPr>
              <w:autoSpaceDE w:val="0"/>
              <w:autoSpaceDN w:val="0"/>
              <w:rPr>
                <w:rFonts w:asciiTheme="minorHAnsi" w:hAnsiTheme="minorHAnsi" w:cs="Arial"/>
                <w:sz w:val="20"/>
                <w:szCs w:val="20"/>
              </w:rPr>
            </w:pPr>
            <w:r w:rsidRPr="001430C1">
              <w:rPr>
                <w:rFonts w:asciiTheme="minorHAnsi" w:hAnsiTheme="minorHAnsi"/>
                <w:color w:val="333333"/>
                <w:sz w:val="20"/>
                <w:szCs w:val="20"/>
              </w:rPr>
              <w:t>Staff unaware of emergency procedures</w:t>
            </w:r>
          </w:p>
          <w:p w:rsidR="0063572C" w:rsidRPr="001430C1" w:rsidRDefault="0063572C" w:rsidP="0063572C">
            <w:pPr>
              <w:pStyle w:val="BalloonText"/>
              <w:numPr>
                <w:ilvl w:val="0"/>
                <w:numId w:val="8"/>
              </w:numPr>
              <w:autoSpaceDE w:val="0"/>
              <w:autoSpaceDN w:val="0"/>
              <w:rPr>
                <w:rFonts w:asciiTheme="minorHAnsi" w:hAnsiTheme="minorHAnsi" w:cs="Arial"/>
                <w:sz w:val="20"/>
                <w:szCs w:val="20"/>
              </w:rPr>
            </w:pPr>
            <w:r w:rsidRPr="001430C1">
              <w:rPr>
                <w:rFonts w:asciiTheme="minorHAnsi" w:hAnsiTheme="minorHAnsi"/>
                <w:color w:val="333333"/>
                <w:sz w:val="20"/>
                <w:szCs w:val="20"/>
              </w:rPr>
              <w:t>Poor ventilation</w:t>
            </w:r>
          </w:p>
          <w:p w:rsidR="0063572C" w:rsidRPr="001430C1" w:rsidRDefault="0063572C" w:rsidP="0063572C">
            <w:pPr>
              <w:pStyle w:val="BalloonText"/>
              <w:numPr>
                <w:ilvl w:val="0"/>
                <w:numId w:val="8"/>
              </w:numPr>
              <w:autoSpaceDE w:val="0"/>
              <w:autoSpaceDN w:val="0"/>
              <w:rPr>
                <w:rFonts w:asciiTheme="minorHAnsi" w:hAnsiTheme="minorHAnsi" w:cs="Arial"/>
                <w:sz w:val="20"/>
                <w:szCs w:val="20"/>
              </w:rPr>
            </w:pPr>
            <w:r w:rsidRPr="001430C1">
              <w:rPr>
                <w:rFonts w:asciiTheme="minorHAnsi" w:hAnsiTheme="minorHAnsi"/>
                <w:color w:val="333333"/>
                <w:sz w:val="20"/>
                <w:szCs w:val="20"/>
              </w:rPr>
              <w:t>Poor lighting</w:t>
            </w:r>
          </w:p>
          <w:p w:rsidR="0063572C" w:rsidRPr="000B070F" w:rsidRDefault="0063572C" w:rsidP="0063572C">
            <w:pPr>
              <w:pStyle w:val="BalloonText"/>
              <w:autoSpaceDE w:val="0"/>
              <w:autoSpaceDN w:val="0"/>
              <w:ind w:left="360"/>
              <w:rPr>
                <w:rFonts w:asciiTheme="minorHAnsi" w:hAnsiTheme="minorHAnsi" w:cs="Arial"/>
                <w:sz w:val="20"/>
                <w:szCs w:val="20"/>
              </w:rPr>
            </w:pPr>
          </w:p>
          <w:p w:rsidR="0063572C" w:rsidRPr="000B070F" w:rsidRDefault="0063572C" w:rsidP="00771F7C">
            <w:pPr>
              <w:pStyle w:val="BalloonText"/>
              <w:autoSpaceDE w:val="0"/>
              <w:autoSpaceDN w:val="0"/>
              <w:rPr>
                <w:rFonts w:asciiTheme="minorHAnsi" w:hAnsiTheme="minorHAnsi" w:cs="Arial"/>
                <w:sz w:val="20"/>
                <w:szCs w:val="20"/>
              </w:rPr>
            </w:pPr>
          </w:p>
        </w:tc>
        <w:tc>
          <w:tcPr>
            <w:tcW w:w="1985" w:type="dxa"/>
            <w:gridSpan w:val="2"/>
          </w:tcPr>
          <w:p w:rsidR="0063572C" w:rsidRPr="000B070F" w:rsidRDefault="0063572C" w:rsidP="0063572C">
            <w:pPr>
              <w:pStyle w:val="BalloonText"/>
              <w:numPr>
                <w:ilvl w:val="0"/>
                <w:numId w:val="8"/>
              </w:numPr>
              <w:rPr>
                <w:rFonts w:asciiTheme="minorHAnsi" w:hAnsiTheme="minorHAnsi" w:cs="Arial"/>
                <w:sz w:val="20"/>
                <w:szCs w:val="20"/>
              </w:rPr>
            </w:pPr>
            <w:r w:rsidRPr="000B070F">
              <w:rPr>
                <w:rFonts w:asciiTheme="minorHAnsi" w:hAnsiTheme="minorHAnsi" w:cs="Arial"/>
                <w:sz w:val="20"/>
                <w:szCs w:val="20"/>
              </w:rPr>
              <w:lastRenderedPageBreak/>
              <w:t>Physical injury</w:t>
            </w:r>
          </w:p>
          <w:p w:rsidR="0063572C" w:rsidRPr="000B070F" w:rsidRDefault="0063572C" w:rsidP="0063572C">
            <w:pPr>
              <w:pStyle w:val="BalloonText"/>
              <w:numPr>
                <w:ilvl w:val="0"/>
                <w:numId w:val="8"/>
              </w:numPr>
              <w:rPr>
                <w:rFonts w:asciiTheme="minorHAnsi" w:hAnsiTheme="minorHAnsi" w:cs="Arial"/>
                <w:sz w:val="20"/>
                <w:szCs w:val="20"/>
              </w:rPr>
            </w:pPr>
            <w:r w:rsidRPr="000B070F">
              <w:rPr>
                <w:rFonts w:asciiTheme="minorHAnsi" w:hAnsiTheme="minorHAnsi" w:cs="Arial"/>
                <w:sz w:val="20"/>
                <w:szCs w:val="20"/>
              </w:rPr>
              <w:t>Burns and smoke inhalation</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Personal assault</w:t>
            </w:r>
          </w:p>
        </w:tc>
        <w:tc>
          <w:tcPr>
            <w:tcW w:w="3543" w:type="dxa"/>
          </w:tcPr>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Building fire wardens</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Building fire safety</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Compliance with Emergency drills</w:t>
            </w:r>
          </w:p>
          <w:p w:rsidR="0063572C" w:rsidRPr="000B070F"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Making sure staff are aware of emergency procedures</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hAnsiTheme="minorHAnsi" w:cs="Arial"/>
                <w:sz w:val="20"/>
                <w:szCs w:val="20"/>
              </w:rPr>
              <w:t>Workplace inspections to identify slip and trip hazards</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Report any damaged power cords or power points</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 xml:space="preserve">Minimise the use of power boards and extension cables and ensure they are not across walkways. Do not attach numerous extension cords </w:t>
            </w:r>
            <w:r w:rsidRPr="001430C1">
              <w:rPr>
                <w:rFonts w:asciiTheme="minorHAnsi" w:eastAsia="Times New Roman" w:hAnsiTheme="minorHAnsi" w:cs="Times New Roman"/>
                <w:color w:val="333333"/>
                <w:sz w:val="20"/>
                <w:szCs w:val="20"/>
                <w:lang w:eastAsia="en-AU"/>
              </w:rPr>
              <w:lastRenderedPageBreak/>
              <w:t>or power boards together. Ask for more power points to be installed.</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Ensure that floors, walkways, stairs and storage areas are free from obstructions</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Check that emergency exits are not blocked</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Ensure that all floor surfaces are properly maintained and, if required, covered with non-slip material</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Provide adequate lighting in all areas</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Use step stools or step ladders to reach items above shoulder level, Not chairs or tables</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Stabilise filing cabinets and bookcases to prevent their falling over</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Do not stack files or equipment on top of high cupboards or cabinets</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Regularly maintain all equipment to the manufacturers specification</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Do not overload bookshelves and store heavy items at a low levels</w:t>
            </w:r>
          </w:p>
          <w:p w:rsidR="0063572C" w:rsidRPr="001430C1"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Ensure employees are aware of the emergency procedures for their area</w:t>
            </w:r>
          </w:p>
          <w:p w:rsidR="0063572C" w:rsidRPr="0063572C" w:rsidRDefault="0063572C" w:rsidP="0063572C">
            <w:pPr>
              <w:pStyle w:val="BalloonText"/>
              <w:numPr>
                <w:ilvl w:val="0"/>
                <w:numId w:val="7"/>
              </w:numPr>
              <w:autoSpaceDE w:val="0"/>
              <w:autoSpaceDN w:val="0"/>
              <w:ind w:left="259" w:hanging="259"/>
              <w:rPr>
                <w:rFonts w:asciiTheme="minorHAnsi" w:hAnsiTheme="minorHAnsi" w:cs="Arial"/>
                <w:sz w:val="20"/>
                <w:szCs w:val="20"/>
              </w:rPr>
            </w:pPr>
            <w:r w:rsidRPr="001430C1">
              <w:rPr>
                <w:rFonts w:asciiTheme="minorHAnsi" w:eastAsia="Times New Roman" w:hAnsiTheme="minorHAnsi" w:cs="Times New Roman"/>
                <w:color w:val="333333"/>
                <w:sz w:val="20"/>
                <w:szCs w:val="20"/>
                <w:lang w:eastAsia="en-AU"/>
              </w:rPr>
              <w:t>Ensure employees receive appropriate training for the tasks they perform</w:t>
            </w:r>
          </w:p>
        </w:tc>
        <w:tc>
          <w:tcPr>
            <w:tcW w:w="1985" w:type="dxa"/>
            <w:gridSpan w:val="3"/>
            <w:vAlign w:val="center"/>
          </w:tcPr>
          <w:p w:rsidR="0063572C" w:rsidRPr="009459CE" w:rsidRDefault="0063572C" w:rsidP="009459CE">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lastRenderedPageBreak/>
              <w:t>N</w:t>
            </w:r>
          </w:p>
        </w:tc>
        <w:tc>
          <w:tcPr>
            <w:tcW w:w="1134" w:type="dxa"/>
            <w:vAlign w:val="center"/>
          </w:tcPr>
          <w:p w:rsidR="0063572C" w:rsidRPr="009459CE" w:rsidRDefault="0063572C" w:rsidP="009459CE">
            <w:pPr>
              <w:jc w:val="center"/>
              <w:rPr>
                <w:sz w:val="32"/>
                <w:szCs w:val="32"/>
              </w:rPr>
            </w:pPr>
            <w:r w:rsidRPr="009459CE">
              <w:rPr>
                <w:sz w:val="32"/>
                <w:szCs w:val="32"/>
              </w:rPr>
              <w:t>L</w:t>
            </w:r>
          </w:p>
        </w:tc>
        <w:tc>
          <w:tcPr>
            <w:tcW w:w="1559" w:type="dxa"/>
            <w:shd w:val="clear" w:color="auto" w:fill="D9D9D9" w:themeFill="background1" w:themeFillShade="D9"/>
            <w:vAlign w:val="center"/>
          </w:tcPr>
          <w:p w:rsidR="0063572C" w:rsidRPr="009459CE" w:rsidRDefault="0063572C" w:rsidP="009459CE">
            <w:pPr>
              <w:jc w:val="center"/>
              <w:rPr>
                <w:sz w:val="32"/>
                <w:szCs w:val="32"/>
              </w:rPr>
            </w:pPr>
          </w:p>
        </w:tc>
        <w:tc>
          <w:tcPr>
            <w:tcW w:w="1276" w:type="dxa"/>
            <w:shd w:val="clear" w:color="auto" w:fill="D9D9D9" w:themeFill="background1" w:themeFillShade="D9"/>
            <w:vAlign w:val="center"/>
          </w:tcPr>
          <w:p w:rsidR="0063572C" w:rsidRPr="009459CE" w:rsidRDefault="0063572C" w:rsidP="009459CE">
            <w:pPr>
              <w:jc w:val="center"/>
              <w:rPr>
                <w:sz w:val="32"/>
                <w:szCs w:val="32"/>
              </w:rPr>
            </w:pPr>
          </w:p>
        </w:tc>
      </w:tr>
      <w:tr w:rsidR="0063572C" w:rsidRPr="009459CE" w:rsidTr="0063572C">
        <w:tc>
          <w:tcPr>
            <w:tcW w:w="1560" w:type="dxa"/>
            <w:gridSpan w:val="2"/>
          </w:tcPr>
          <w:p w:rsidR="0063572C" w:rsidRPr="000B070F" w:rsidRDefault="0063572C" w:rsidP="00DB4226">
            <w:pPr>
              <w:pStyle w:val="Heading5"/>
              <w:spacing w:before="0" w:after="120"/>
              <w:outlineLvl w:val="4"/>
              <w:rPr>
                <w:rFonts w:asciiTheme="minorHAnsi" w:hAnsiTheme="minorHAnsi" w:cs="Arial"/>
                <w:b w:val="0"/>
                <w:bCs w:val="0"/>
                <w:i w:val="0"/>
                <w:sz w:val="20"/>
                <w:szCs w:val="20"/>
              </w:rPr>
            </w:pPr>
            <w:r w:rsidRPr="000B070F">
              <w:rPr>
                <w:rFonts w:asciiTheme="minorHAnsi" w:hAnsiTheme="minorHAnsi" w:cs="Arial"/>
                <w:b w:val="0"/>
                <w:bCs w:val="0"/>
                <w:i w:val="0"/>
                <w:sz w:val="20"/>
                <w:szCs w:val="20"/>
              </w:rPr>
              <w:lastRenderedPageBreak/>
              <w:t xml:space="preserve">Thermal comfort </w:t>
            </w:r>
            <w:r>
              <w:rPr>
                <w:rFonts w:asciiTheme="minorHAnsi" w:hAnsiTheme="minorHAnsi" w:cs="Arial"/>
                <w:b w:val="0"/>
                <w:bCs w:val="0"/>
                <w:i w:val="0"/>
                <w:sz w:val="20"/>
                <w:szCs w:val="20"/>
              </w:rPr>
              <w:t xml:space="preserve">outside normal Office </w:t>
            </w:r>
          </w:p>
        </w:tc>
        <w:tc>
          <w:tcPr>
            <w:tcW w:w="1701" w:type="dxa"/>
          </w:tcPr>
          <w:p w:rsidR="0063572C" w:rsidRPr="000B070F" w:rsidRDefault="0063572C" w:rsidP="00DB4226">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Excessive heat</w:t>
            </w:r>
          </w:p>
          <w:p w:rsidR="0063572C" w:rsidRDefault="0063572C" w:rsidP="00DB4226">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Lack of ventilation/air flow</w:t>
            </w:r>
          </w:p>
          <w:p w:rsidR="0063572C" w:rsidRPr="000B070F" w:rsidRDefault="0063572C" w:rsidP="00DB4226">
            <w:pPr>
              <w:pStyle w:val="BalloonText"/>
              <w:numPr>
                <w:ilvl w:val="0"/>
                <w:numId w:val="7"/>
              </w:numPr>
              <w:autoSpaceDE w:val="0"/>
              <w:autoSpaceDN w:val="0"/>
              <w:ind w:left="259" w:hanging="259"/>
              <w:rPr>
                <w:rFonts w:asciiTheme="minorHAnsi" w:hAnsiTheme="minorHAnsi" w:cs="Arial"/>
                <w:sz w:val="20"/>
                <w:szCs w:val="20"/>
              </w:rPr>
            </w:pPr>
            <w:r>
              <w:rPr>
                <w:rFonts w:asciiTheme="minorHAnsi" w:hAnsiTheme="minorHAnsi" w:cs="Arial"/>
                <w:sz w:val="20"/>
                <w:szCs w:val="20"/>
              </w:rPr>
              <w:t xml:space="preserve">Excessive cold </w:t>
            </w:r>
          </w:p>
        </w:tc>
        <w:tc>
          <w:tcPr>
            <w:tcW w:w="1985" w:type="dxa"/>
            <w:gridSpan w:val="2"/>
          </w:tcPr>
          <w:p w:rsidR="0063572C" w:rsidRPr="000B070F" w:rsidRDefault="0063572C" w:rsidP="00DB4226">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Heat exhaustion</w:t>
            </w:r>
          </w:p>
          <w:p w:rsidR="0063572C" w:rsidRPr="000B070F" w:rsidRDefault="0063572C" w:rsidP="00DB4226">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Dehydration</w:t>
            </w:r>
          </w:p>
          <w:p w:rsidR="0063572C" w:rsidRPr="000B070F" w:rsidRDefault="0063572C" w:rsidP="00DB4226">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 xml:space="preserve">Headaches </w:t>
            </w:r>
          </w:p>
          <w:p w:rsidR="0063572C" w:rsidRPr="000B070F" w:rsidRDefault="0063572C" w:rsidP="00DB4226">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Fainting</w:t>
            </w:r>
          </w:p>
          <w:p w:rsidR="0063572C" w:rsidRDefault="0063572C" w:rsidP="00DB4226">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Dizziness</w:t>
            </w:r>
          </w:p>
          <w:p w:rsidR="0063572C" w:rsidRPr="000B070F" w:rsidRDefault="0063572C" w:rsidP="00DB4226">
            <w:pPr>
              <w:pStyle w:val="BalloonText"/>
              <w:numPr>
                <w:ilvl w:val="0"/>
                <w:numId w:val="7"/>
              </w:numPr>
              <w:autoSpaceDE w:val="0"/>
              <w:autoSpaceDN w:val="0"/>
              <w:ind w:left="259" w:hanging="259"/>
              <w:rPr>
                <w:rFonts w:asciiTheme="minorHAnsi" w:hAnsiTheme="minorHAnsi" w:cs="Arial"/>
                <w:sz w:val="20"/>
                <w:szCs w:val="20"/>
              </w:rPr>
            </w:pPr>
            <w:r>
              <w:rPr>
                <w:rFonts w:asciiTheme="minorHAnsi" w:hAnsiTheme="minorHAnsi" w:cs="Arial"/>
                <w:sz w:val="20"/>
                <w:szCs w:val="20"/>
              </w:rPr>
              <w:t xml:space="preserve">Illness </w:t>
            </w:r>
          </w:p>
        </w:tc>
        <w:tc>
          <w:tcPr>
            <w:tcW w:w="3543" w:type="dxa"/>
          </w:tcPr>
          <w:p w:rsidR="0063572C" w:rsidRPr="000B070F" w:rsidRDefault="0063572C" w:rsidP="00DB4226">
            <w:pPr>
              <w:pStyle w:val="BalloonText"/>
              <w:numPr>
                <w:ilvl w:val="0"/>
                <w:numId w:val="7"/>
              </w:numPr>
              <w:autoSpaceDE w:val="0"/>
              <w:autoSpaceDN w:val="0"/>
              <w:ind w:left="259" w:hanging="259"/>
              <w:rPr>
                <w:rFonts w:asciiTheme="minorHAnsi" w:hAnsiTheme="minorHAnsi" w:cs="Arial"/>
                <w:sz w:val="20"/>
                <w:szCs w:val="20"/>
              </w:rPr>
            </w:pPr>
            <w:r>
              <w:rPr>
                <w:rFonts w:asciiTheme="minorHAnsi" w:hAnsiTheme="minorHAnsi" w:cs="Arial"/>
                <w:sz w:val="20"/>
                <w:szCs w:val="20"/>
              </w:rPr>
              <w:t xml:space="preserve">Advising </w:t>
            </w:r>
            <w:r w:rsidRPr="000B070F">
              <w:rPr>
                <w:rFonts w:asciiTheme="minorHAnsi" w:hAnsiTheme="minorHAnsi" w:cs="Arial"/>
                <w:sz w:val="20"/>
                <w:szCs w:val="20"/>
              </w:rPr>
              <w:t>water</w:t>
            </w:r>
            <w:r>
              <w:rPr>
                <w:rFonts w:asciiTheme="minorHAnsi" w:hAnsiTheme="minorHAnsi" w:cs="Arial"/>
                <w:sz w:val="20"/>
                <w:szCs w:val="20"/>
              </w:rPr>
              <w:t xml:space="preserve"> to be carried at all times </w:t>
            </w:r>
          </w:p>
          <w:p w:rsidR="0063572C" w:rsidRPr="000B070F" w:rsidRDefault="0063572C" w:rsidP="00DB4226">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Wearing lighter and loose fitting clothing during hot weather</w:t>
            </w:r>
          </w:p>
          <w:p w:rsidR="0063572C" w:rsidRDefault="0063572C" w:rsidP="00DB4226">
            <w:pPr>
              <w:pStyle w:val="BalloonText"/>
              <w:numPr>
                <w:ilvl w:val="0"/>
                <w:numId w:val="7"/>
              </w:numPr>
              <w:autoSpaceDE w:val="0"/>
              <w:autoSpaceDN w:val="0"/>
              <w:ind w:left="259" w:hanging="259"/>
              <w:rPr>
                <w:rFonts w:asciiTheme="minorHAnsi" w:hAnsiTheme="minorHAnsi" w:cs="Arial"/>
                <w:sz w:val="20"/>
                <w:szCs w:val="20"/>
              </w:rPr>
            </w:pPr>
            <w:r w:rsidRPr="000B070F">
              <w:rPr>
                <w:rFonts w:asciiTheme="minorHAnsi" w:hAnsiTheme="minorHAnsi" w:cs="Arial"/>
                <w:sz w:val="20"/>
                <w:szCs w:val="20"/>
              </w:rPr>
              <w:t>Monitor staff for signs of heat distress</w:t>
            </w:r>
          </w:p>
          <w:p w:rsidR="0063572C" w:rsidRPr="000B070F" w:rsidRDefault="0063572C" w:rsidP="00DB4226">
            <w:pPr>
              <w:pStyle w:val="BalloonText"/>
              <w:numPr>
                <w:ilvl w:val="0"/>
                <w:numId w:val="7"/>
              </w:numPr>
              <w:autoSpaceDE w:val="0"/>
              <w:autoSpaceDN w:val="0"/>
              <w:ind w:left="259" w:hanging="259"/>
              <w:rPr>
                <w:rFonts w:asciiTheme="minorHAnsi" w:hAnsiTheme="minorHAnsi" w:cs="Arial"/>
                <w:sz w:val="20"/>
                <w:szCs w:val="20"/>
              </w:rPr>
            </w:pPr>
            <w:r>
              <w:rPr>
                <w:rFonts w:asciiTheme="minorHAnsi" w:hAnsiTheme="minorHAnsi" w:cs="Arial"/>
                <w:sz w:val="20"/>
                <w:szCs w:val="20"/>
              </w:rPr>
              <w:t xml:space="preserve">Wearing warm, wind protective </w:t>
            </w:r>
            <w:r>
              <w:rPr>
                <w:rFonts w:asciiTheme="minorHAnsi" w:hAnsiTheme="minorHAnsi" w:cs="Arial"/>
                <w:sz w:val="20"/>
                <w:szCs w:val="20"/>
              </w:rPr>
              <w:lastRenderedPageBreak/>
              <w:t xml:space="preserve">clothing during cold weather </w:t>
            </w:r>
          </w:p>
        </w:tc>
        <w:tc>
          <w:tcPr>
            <w:tcW w:w="1985" w:type="dxa"/>
            <w:gridSpan w:val="3"/>
            <w:vAlign w:val="center"/>
          </w:tcPr>
          <w:p w:rsidR="0063572C" w:rsidRPr="009459CE" w:rsidRDefault="0063572C" w:rsidP="00DB4226">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lastRenderedPageBreak/>
              <w:t>N</w:t>
            </w:r>
          </w:p>
        </w:tc>
        <w:tc>
          <w:tcPr>
            <w:tcW w:w="1134" w:type="dxa"/>
            <w:vAlign w:val="center"/>
          </w:tcPr>
          <w:p w:rsidR="0063572C" w:rsidRPr="009459CE" w:rsidRDefault="0063572C" w:rsidP="00DB4226">
            <w:pPr>
              <w:jc w:val="center"/>
              <w:rPr>
                <w:sz w:val="32"/>
                <w:szCs w:val="32"/>
              </w:rPr>
            </w:pPr>
            <w:r w:rsidRPr="009459CE">
              <w:rPr>
                <w:sz w:val="32"/>
                <w:szCs w:val="32"/>
              </w:rPr>
              <w:t>L</w:t>
            </w:r>
          </w:p>
        </w:tc>
        <w:tc>
          <w:tcPr>
            <w:tcW w:w="1559" w:type="dxa"/>
            <w:shd w:val="clear" w:color="auto" w:fill="D9D9D9" w:themeFill="background1" w:themeFillShade="D9"/>
            <w:vAlign w:val="center"/>
          </w:tcPr>
          <w:p w:rsidR="0063572C" w:rsidRPr="009459CE" w:rsidRDefault="0063572C" w:rsidP="009459CE">
            <w:pPr>
              <w:jc w:val="center"/>
              <w:rPr>
                <w:sz w:val="32"/>
                <w:szCs w:val="32"/>
              </w:rPr>
            </w:pPr>
          </w:p>
        </w:tc>
        <w:tc>
          <w:tcPr>
            <w:tcW w:w="1276" w:type="dxa"/>
            <w:shd w:val="clear" w:color="auto" w:fill="D9D9D9" w:themeFill="background1" w:themeFillShade="D9"/>
            <w:vAlign w:val="center"/>
          </w:tcPr>
          <w:p w:rsidR="0063572C" w:rsidRPr="009459CE" w:rsidRDefault="0063572C" w:rsidP="009459CE">
            <w:pPr>
              <w:jc w:val="center"/>
              <w:rPr>
                <w:sz w:val="32"/>
                <w:szCs w:val="32"/>
              </w:rPr>
            </w:pPr>
          </w:p>
        </w:tc>
      </w:tr>
      <w:tr w:rsidR="0063572C" w:rsidRPr="009459CE" w:rsidTr="0063572C">
        <w:tc>
          <w:tcPr>
            <w:tcW w:w="1560" w:type="dxa"/>
            <w:gridSpan w:val="2"/>
          </w:tcPr>
          <w:p w:rsidR="0063572C" w:rsidRPr="001430C1" w:rsidRDefault="0063572C" w:rsidP="00DB4226">
            <w:pPr>
              <w:rPr>
                <w:rFonts w:cs="Arial"/>
                <w:sz w:val="20"/>
                <w:szCs w:val="20"/>
              </w:rPr>
            </w:pPr>
            <w:r w:rsidRPr="001430C1">
              <w:rPr>
                <w:rFonts w:cs="Arial"/>
                <w:sz w:val="20"/>
                <w:szCs w:val="20"/>
              </w:rPr>
              <w:lastRenderedPageBreak/>
              <w:t>Travel to and from venue</w:t>
            </w:r>
          </w:p>
        </w:tc>
        <w:tc>
          <w:tcPr>
            <w:tcW w:w="1701" w:type="dxa"/>
          </w:tcPr>
          <w:p w:rsidR="0063572C" w:rsidRPr="001430C1" w:rsidRDefault="0063572C" w:rsidP="00DB4226">
            <w:pPr>
              <w:pStyle w:val="Heading5"/>
              <w:spacing w:before="0" w:after="12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Slips, Trips and fall</w:t>
            </w:r>
            <w:r>
              <w:rPr>
                <w:rFonts w:asciiTheme="minorHAnsi" w:hAnsiTheme="minorHAnsi" w:cs="Arial"/>
                <w:b w:val="0"/>
                <w:bCs w:val="0"/>
                <w:i w:val="0"/>
                <w:sz w:val="20"/>
                <w:szCs w:val="20"/>
              </w:rPr>
              <w:t>s</w:t>
            </w:r>
          </w:p>
        </w:tc>
        <w:tc>
          <w:tcPr>
            <w:tcW w:w="1985" w:type="dxa"/>
            <w:gridSpan w:val="2"/>
          </w:tcPr>
          <w:p w:rsidR="0063572C" w:rsidRPr="001430C1" w:rsidRDefault="0063572C" w:rsidP="00DB4226">
            <w:pPr>
              <w:pStyle w:val="Heading5"/>
              <w:spacing w:before="0" w:after="12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Physical injury</w:t>
            </w:r>
          </w:p>
        </w:tc>
        <w:tc>
          <w:tcPr>
            <w:tcW w:w="3543" w:type="dxa"/>
          </w:tcPr>
          <w:p w:rsidR="0063572C" w:rsidRPr="001430C1" w:rsidRDefault="0063572C" w:rsidP="00DB4226">
            <w:pPr>
              <w:pStyle w:val="Heading5"/>
              <w:numPr>
                <w:ilvl w:val="0"/>
                <w:numId w:val="19"/>
              </w:numPr>
              <w:spacing w:before="0" w:after="12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Ensuring staff/ students wear appropriate footwear and carry mobile phone</w:t>
            </w:r>
          </w:p>
        </w:tc>
        <w:tc>
          <w:tcPr>
            <w:tcW w:w="1985" w:type="dxa"/>
            <w:gridSpan w:val="3"/>
            <w:vAlign w:val="center"/>
          </w:tcPr>
          <w:p w:rsidR="0063572C" w:rsidRPr="009459CE" w:rsidRDefault="0063572C" w:rsidP="00DB4226">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134" w:type="dxa"/>
            <w:vAlign w:val="center"/>
          </w:tcPr>
          <w:p w:rsidR="0063572C" w:rsidRPr="009459CE" w:rsidRDefault="0063572C" w:rsidP="00DB4226">
            <w:pPr>
              <w:jc w:val="center"/>
              <w:rPr>
                <w:sz w:val="32"/>
                <w:szCs w:val="32"/>
              </w:rPr>
            </w:pPr>
            <w:r w:rsidRPr="009459CE">
              <w:rPr>
                <w:sz w:val="32"/>
                <w:szCs w:val="32"/>
              </w:rPr>
              <w:t>L</w:t>
            </w:r>
          </w:p>
        </w:tc>
        <w:tc>
          <w:tcPr>
            <w:tcW w:w="1559" w:type="dxa"/>
            <w:shd w:val="clear" w:color="auto" w:fill="D9D9D9" w:themeFill="background1" w:themeFillShade="D9"/>
            <w:vAlign w:val="center"/>
          </w:tcPr>
          <w:p w:rsidR="0063572C" w:rsidRPr="009459CE" w:rsidRDefault="0063572C" w:rsidP="009459CE">
            <w:pPr>
              <w:jc w:val="center"/>
              <w:rPr>
                <w:sz w:val="32"/>
                <w:szCs w:val="32"/>
              </w:rPr>
            </w:pPr>
          </w:p>
        </w:tc>
        <w:tc>
          <w:tcPr>
            <w:tcW w:w="1276" w:type="dxa"/>
            <w:shd w:val="clear" w:color="auto" w:fill="D9D9D9" w:themeFill="background1" w:themeFillShade="D9"/>
            <w:vAlign w:val="center"/>
          </w:tcPr>
          <w:p w:rsidR="0063572C" w:rsidRPr="009459CE" w:rsidRDefault="0063572C" w:rsidP="009459CE">
            <w:pPr>
              <w:jc w:val="center"/>
              <w:rPr>
                <w:sz w:val="32"/>
                <w:szCs w:val="32"/>
              </w:rPr>
            </w:pPr>
          </w:p>
        </w:tc>
      </w:tr>
      <w:tr w:rsidR="0063572C" w:rsidRPr="009459CE" w:rsidTr="0063572C">
        <w:tc>
          <w:tcPr>
            <w:tcW w:w="1560" w:type="dxa"/>
            <w:gridSpan w:val="2"/>
          </w:tcPr>
          <w:p w:rsidR="0063572C" w:rsidRPr="001430C1" w:rsidRDefault="0063572C" w:rsidP="00DB4226">
            <w:pPr>
              <w:rPr>
                <w:rFonts w:cs="Arial"/>
                <w:sz w:val="20"/>
                <w:szCs w:val="20"/>
              </w:rPr>
            </w:pPr>
            <w:r w:rsidRPr="001430C1">
              <w:rPr>
                <w:rFonts w:cs="Arial"/>
                <w:sz w:val="20"/>
                <w:szCs w:val="20"/>
              </w:rPr>
              <w:t>Travel to and from venue</w:t>
            </w:r>
          </w:p>
        </w:tc>
        <w:tc>
          <w:tcPr>
            <w:tcW w:w="1701" w:type="dxa"/>
          </w:tcPr>
          <w:p w:rsidR="0063572C" w:rsidRPr="001430C1" w:rsidRDefault="0063572C" w:rsidP="00DB4226">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Handling equipment/ Luggage</w:t>
            </w:r>
          </w:p>
        </w:tc>
        <w:tc>
          <w:tcPr>
            <w:tcW w:w="1985" w:type="dxa"/>
            <w:gridSpan w:val="2"/>
          </w:tcPr>
          <w:p w:rsidR="0063572C" w:rsidRPr="001430C1" w:rsidRDefault="0063572C" w:rsidP="00DB4226">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Physical injury</w:t>
            </w:r>
          </w:p>
        </w:tc>
        <w:tc>
          <w:tcPr>
            <w:tcW w:w="3543" w:type="dxa"/>
          </w:tcPr>
          <w:p w:rsidR="0063572C" w:rsidRPr="001430C1" w:rsidRDefault="0063572C" w:rsidP="00DB4226">
            <w:pPr>
              <w:pStyle w:val="Heading5"/>
              <w:numPr>
                <w:ilvl w:val="0"/>
                <w:numId w:val="19"/>
              </w:numPr>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Use appropriate manual handling aids to carry heavy equipment and luggage</w:t>
            </w:r>
          </w:p>
        </w:tc>
        <w:tc>
          <w:tcPr>
            <w:tcW w:w="1985" w:type="dxa"/>
            <w:gridSpan w:val="3"/>
            <w:vAlign w:val="center"/>
          </w:tcPr>
          <w:p w:rsidR="0063572C" w:rsidRPr="009459CE" w:rsidRDefault="0063572C" w:rsidP="00DB4226">
            <w:pPr>
              <w:pStyle w:val="Heading5"/>
              <w:spacing w:before="0" w:after="20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134" w:type="dxa"/>
            <w:vAlign w:val="center"/>
          </w:tcPr>
          <w:p w:rsidR="0063572C" w:rsidRPr="009459CE" w:rsidRDefault="0063572C" w:rsidP="00DB4226">
            <w:pPr>
              <w:jc w:val="center"/>
              <w:rPr>
                <w:sz w:val="32"/>
                <w:szCs w:val="32"/>
              </w:rPr>
            </w:pPr>
            <w:r w:rsidRPr="009459CE">
              <w:rPr>
                <w:sz w:val="32"/>
                <w:szCs w:val="32"/>
              </w:rPr>
              <w:t>L</w:t>
            </w:r>
          </w:p>
        </w:tc>
        <w:tc>
          <w:tcPr>
            <w:tcW w:w="1559" w:type="dxa"/>
            <w:shd w:val="clear" w:color="auto" w:fill="D9D9D9" w:themeFill="background1" w:themeFillShade="D9"/>
            <w:vAlign w:val="center"/>
          </w:tcPr>
          <w:p w:rsidR="0063572C" w:rsidRPr="009459CE" w:rsidRDefault="0063572C" w:rsidP="009459CE">
            <w:pPr>
              <w:jc w:val="center"/>
              <w:rPr>
                <w:sz w:val="32"/>
                <w:szCs w:val="32"/>
              </w:rPr>
            </w:pPr>
          </w:p>
        </w:tc>
        <w:tc>
          <w:tcPr>
            <w:tcW w:w="1276" w:type="dxa"/>
            <w:shd w:val="clear" w:color="auto" w:fill="D9D9D9" w:themeFill="background1" w:themeFillShade="D9"/>
            <w:vAlign w:val="center"/>
          </w:tcPr>
          <w:p w:rsidR="0063572C" w:rsidRPr="009459CE" w:rsidRDefault="0063572C" w:rsidP="009459CE">
            <w:pPr>
              <w:jc w:val="center"/>
              <w:rPr>
                <w:sz w:val="32"/>
                <w:szCs w:val="32"/>
              </w:rPr>
            </w:pPr>
          </w:p>
        </w:tc>
      </w:tr>
      <w:tr w:rsidR="0063572C" w:rsidRPr="009459CE" w:rsidTr="0063572C">
        <w:tc>
          <w:tcPr>
            <w:tcW w:w="1560" w:type="dxa"/>
            <w:gridSpan w:val="2"/>
          </w:tcPr>
          <w:p w:rsidR="0063572C" w:rsidRPr="001430C1" w:rsidRDefault="0063572C" w:rsidP="00DB4226">
            <w:pPr>
              <w:rPr>
                <w:rFonts w:cs="Arial"/>
                <w:sz w:val="20"/>
                <w:szCs w:val="20"/>
              </w:rPr>
            </w:pPr>
            <w:r w:rsidRPr="001430C1">
              <w:rPr>
                <w:rFonts w:cs="Arial"/>
                <w:sz w:val="20"/>
                <w:szCs w:val="20"/>
              </w:rPr>
              <w:t>Travel to and from venue</w:t>
            </w:r>
          </w:p>
        </w:tc>
        <w:tc>
          <w:tcPr>
            <w:tcW w:w="1701" w:type="dxa"/>
          </w:tcPr>
          <w:p w:rsidR="0063572C" w:rsidRPr="001430C1" w:rsidRDefault="0063572C" w:rsidP="00DB4226">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Vehicle accident</w:t>
            </w:r>
          </w:p>
        </w:tc>
        <w:tc>
          <w:tcPr>
            <w:tcW w:w="1985" w:type="dxa"/>
            <w:gridSpan w:val="2"/>
          </w:tcPr>
          <w:p w:rsidR="0063572C" w:rsidRPr="001430C1" w:rsidRDefault="0063572C" w:rsidP="00DB4226">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Physical injury</w:t>
            </w:r>
          </w:p>
        </w:tc>
        <w:tc>
          <w:tcPr>
            <w:tcW w:w="3543" w:type="dxa"/>
          </w:tcPr>
          <w:p w:rsidR="0063572C" w:rsidRPr="001430C1" w:rsidRDefault="0063572C" w:rsidP="00DB4226">
            <w:pPr>
              <w:pStyle w:val="Heading5"/>
              <w:keepNext/>
              <w:numPr>
                <w:ilvl w:val="0"/>
                <w:numId w:val="15"/>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Ensuring the UNSW travel policy is followed</w:t>
            </w:r>
          </w:p>
          <w:p w:rsidR="0063572C" w:rsidRPr="001430C1" w:rsidRDefault="0063572C" w:rsidP="00DB4226">
            <w:pPr>
              <w:numPr>
                <w:ilvl w:val="0"/>
                <w:numId w:val="15"/>
              </w:numPr>
              <w:autoSpaceDE w:val="0"/>
              <w:autoSpaceDN w:val="0"/>
              <w:rPr>
                <w:rFonts w:cs="Arial"/>
                <w:sz w:val="20"/>
                <w:szCs w:val="20"/>
              </w:rPr>
            </w:pPr>
            <w:r w:rsidRPr="001430C1">
              <w:rPr>
                <w:rFonts w:cs="Arial"/>
                <w:sz w:val="20"/>
                <w:szCs w:val="20"/>
              </w:rPr>
              <w:t>Ensuring your vehicle is fully insured</w:t>
            </w:r>
          </w:p>
          <w:p w:rsidR="0063572C" w:rsidRDefault="0063572C" w:rsidP="00DB4226">
            <w:pPr>
              <w:numPr>
                <w:ilvl w:val="0"/>
                <w:numId w:val="15"/>
              </w:numPr>
              <w:autoSpaceDE w:val="0"/>
              <w:autoSpaceDN w:val="0"/>
              <w:rPr>
                <w:rFonts w:cs="Arial"/>
                <w:sz w:val="20"/>
                <w:szCs w:val="20"/>
              </w:rPr>
            </w:pPr>
            <w:r w:rsidRPr="001430C1">
              <w:rPr>
                <w:rFonts w:cs="Arial"/>
                <w:sz w:val="20"/>
                <w:szCs w:val="20"/>
              </w:rPr>
              <w:t>Ensuring that you are licensed to drive the vehicle</w:t>
            </w:r>
          </w:p>
          <w:p w:rsidR="0063572C" w:rsidRPr="001430C1" w:rsidRDefault="0063572C" w:rsidP="00DB4226">
            <w:pPr>
              <w:autoSpaceDE w:val="0"/>
              <w:autoSpaceDN w:val="0"/>
              <w:ind w:left="360"/>
              <w:rPr>
                <w:rFonts w:cs="Arial"/>
                <w:sz w:val="20"/>
                <w:szCs w:val="20"/>
              </w:rPr>
            </w:pPr>
          </w:p>
        </w:tc>
        <w:tc>
          <w:tcPr>
            <w:tcW w:w="1985" w:type="dxa"/>
            <w:gridSpan w:val="3"/>
            <w:vAlign w:val="center"/>
          </w:tcPr>
          <w:p w:rsidR="0063572C" w:rsidRPr="009459CE" w:rsidRDefault="0063572C" w:rsidP="00DB4226">
            <w:pPr>
              <w:pStyle w:val="Heading5"/>
              <w:spacing w:before="0" w:after="20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134" w:type="dxa"/>
            <w:vAlign w:val="center"/>
          </w:tcPr>
          <w:p w:rsidR="0063572C" w:rsidRPr="009459CE" w:rsidRDefault="0063572C" w:rsidP="00DB4226">
            <w:pPr>
              <w:jc w:val="center"/>
              <w:rPr>
                <w:sz w:val="32"/>
                <w:szCs w:val="32"/>
              </w:rPr>
            </w:pPr>
            <w:r w:rsidRPr="009459CE">
              <w:rPr>
                <w:sz w:val="32"/>
                <w:szCs w:val="32"/>
              </w:rPr>
              <w:t>M</w:t>
            </w:r>
          </w:p>
        </w:tc>
        <w:tc>
          <w:tcPr>
            <w:tcW w:w="1559" w:type="dxa"/>
            <w:shd w:val="clear" w:color="auto" w:fill="D9D9D9" w:themeFill="background1" w:themeFillShade="D9"/>
            <w:vAlign w:val="center"/>
          </w:tcPr>
          <w:p w:rsidR="0063572C" w:rsidRPr="009459CE" w:rsidRDefault="0063572C" w:rsidP="009459CE">
            <w:pPr>
              <w:jc w:val="center"/>
              <w:rPr>
                <w:sz w:val="32"/>
                <w:szCs w:val="32"/>
              </w:rPr>
            </w:pPr>
          </w:p>
        </w:tc>
        <w:tc>
          <w:tcPr>
            <w:tcW w:w="1276" w:type="dxa"/>
            <w:shd w:val="clear" w:color="auto" w:fill="D9D9D9" w:themeFill="background1" w:themeFillShade="D9"/>
            <w:vAlign w:val="center"/>
          </w:tcPr>
          <w:p w:rsidR="0063572C" w:rsidRPr="009459CE" w:rsidRDefault="0063572C" w:rsidP="009459CE">
            <w:pPr>
              <w:jc w:val="center"/>
              <w:rPr>
                <w:sz w:val="32"/>
                <w:szCs w:val="32"/>
              </w:rPr>
            </w:pPr>
          </w:p>
        </w:tc>
      </w:tr>
      <w:tr w:rsidR="0063572C" w:rsidRPr="009459CE" w:rsidTr="0063572C">
        <w:tc>
          <w:tcPr>
            <w:tcW w:w="1560" w:type="dxa"/>
            <w:gridSpan w:val="2"/>
          </w:tcPr>
          <w:p w:rsidR="0063572C" w:rsidRPr="001430C1" w:rsidRDefault="0063572C" w:rsidP="00DB4226">
            <w:pPr>
              <w:rPr>
                <w:rFonts w:cs="Arial"/>
                <w:sz w:val="20"/>
                <w:szCs w:val="20"/>
              </w:rPr>
            </w:pPr>
            <w:r w:rsidRPr="001430C1">
              <w:rPr>
                <w:rFonts w:cs="Arial"/>
                <w:sz w:val="20"/>
                <w:szCs w:val="20"/>
              </w:rPr>
              <w:t>Travel to and from venue</w:t>
            </w:r>
          </w:p>
        </w:tc>
        <w:tc>
          <w:tcPr>
            <w:tcW w:w="1701" w:type="dxa"/>
          </w:tcPr>
          <w:p w:rsidR="0063572C" w:rsidRPr="001430C1" w:rsidRDefault="0063572C" w:rsidP="00DB4226">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Vehicle or pedestrian accident</w:t>
            </w:r>
          </w:p>
        </w:tc>
        <w:tc>
          <w:tcPr>
            <w:tcW w:w="1985" w:type="dxa"/>
            <w:gridSpan w:val="2"/>
          </w:tcPr>
          <w:p w:rsidR="0063572C" w:rsidRPr="001430C1" w:rsidRDefault="0063572C" w:rsidP="00DB4226">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Physical injury</w:t>
            </w:r>
          </w:p>
        </w:tc>
        <w:tc>
          <w:tcPr>
            <w:tcW w:w="3543" w:type="dxa"/>
          </w:tcPr>
          <w:p w:rsidR="0063572C" w:rsidRPr="001430C1" w:rsidRDefault="0063572C" w:rsidP="00DB4226">
            <w:pPr>
              <w:pStyle w:val="Heading5"/>
              <w:keepNext/>
              <w:numPr>
                <w:ilvl w:val="0"/>
                <w:numId w:val="16"/>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Ensure students travel in groups.</w:t>
            </w:r>
          </w:p>
          <w:p w:rsidR="0063572C" w:rsidRPr="001430C1" w:rsidRDefault="0063572C" w:rsidP="00DB4226">
            <w:pPr>
              <w:pStyle w:val="Heading5"/>
              <w:keepNext/>
              <w:numPr>
                <w:ilvl w:val="0"/>
                <w:numId w:val="16"/>
              </w:numPr>
              <w:autoSpaceDE w:val="0"/>
              <w:autoSpaceDN w:val="0"/>
              <w:spacing w:before="0" w:after="0"/>
              <w:outlineLvl w:val="4"/>
              <w:rPr>
                <w:rFonts w:asciiTheme="minorHAnsi" w:hAnsiTheme="minorHAnsi" w:cs="Arial"/>
                <w:b w:val="0"/>
                <w:i w:val="0"/>
                <w:sz w:val="20"/>
                <w:szCs w:val="20"/>
              </w:rPr>
            </w:pPr>
            <w:r w:rsidRPr="001430C1">
              <w:rPr>
                <w:rFonts w:asciiTheme="minorHAnsi" w:hAnsiTheme="minorHAnsi" w:cs="Arial"/>
                <w:b w:val="0"/>
                <w:bCs w:val="0"/>
                <w:i w:val="0"/>
                <w:sz w:val="20"/>
                <w:szCs w:val="20"/>
              </w:rPr>
              <w:t>Ensure staff a</w:t>
            </w:r>
            <w:r>
              <w:rPr>
                <w:rFonts w:asciiTheme="minorHAnsi" w:hAnsiTheme="minorHAnsi" w:cs="Arial"/>
                <w:b w:val="0"/>
                <w:bCs w:val="0"/>
                <w:i w:val="0"/>
                <w:sz w:val="20"/>
                <w:szCs w:val="20"/>
              </w:rPr>
              <w:t>nd students</w:t>
            </w:r>
            <w:r w:rsidRPr="001430C1">
              <w:rPr>
                <w:rFonts w:asciiTheme="minorHAnsi" w:hAnsiTheme="minorHAnsi" w:cs="Arial"/>
                <w:b w:val="0"/>
                <w:bCs w:val="0"/>
                <w:i w:val="0"/>
                <w:sz w:val="20"/>
                <w:szCs w:val="20"/>
              </w:rPr>
              <w:t xml:space="preserve"> carry a mobile phone</w:t>
            </w:r>
            <w:r w:rsidRPr="001430C1">
              <w:rPr>
                <w:rFonts w:asciiTheme="minorHAnsi" w:hAnsiTheme="minorHAnsi" w:cs="Arial"/>
                <w:b w:val="0"/>
                <w:i w:val="0"/>
                <w:sz w:val="20"/>
                <w:szCs w:val="20"/>
              </w:rPr>
              <w:t>.</w:t>
            </w:r>
          </w:p>
        </w:tc>
        <w:tc>
          <w:tcPr>
            <w:tcW w:w="1985" w:type="dxa"/>
            <w:gridSpan w:val="3"/>
            <w:vAlign w:val="center"/>
          </w:tcPr>
          <w:p w:rsidR="0063572C" w:rsidRPr="009459CE" w:rsidRDefault="0063572C" w:rsidP="00DB4226">
            <w:pPr>
              <w:pStyle w:val="Heading5"/>
              <w:spacing w:before="0" w:after="20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134" w:type="dxa"/>
            <w:vAlign w:val="center"/>
          </w:tcPr>
          <w:p w:rsidR="0063572C" w:rsidRPr="009459CE" w:rsidRDefault="0063572C" w:rsidP="00DB4226">
            <w:pPr>
              <w:jc w:val="center"/>
              <w:rPr>
                <w:sz w:val="32"/>
                <w:szCs w:val="32"/>
              </w:rPr>
            </w:pPr>
            <w:r w:rsidRPr="009459CE">
              <w:rPr>
                <w:sz w:val="32"/>
                <w:szCs w:val="32"/>
              </w:rPr>
              <w:t>M</w:t>
            </w:r>
          </w:p>
        </w:tc>
        <w:tc>
          <w:tcPr>
            <w:tcW w:w="1559" w:type="dxa"/>
            <w:shd w:val="clear" w:color="auto" w:fill="D9D9D9" w:themeFill="background1" w:themeFillShade="D9"/>
            <w:vAlign w:val="center"/>
          </w:tcPr>
          <w:p w:rsidR="0063572C" w:rsidRPr="009459CE" w:rsidRDefault="0063572C" w:rsidP="009459CE">
            <w:pPr>
              <w:jc w:val="center"/>
              <w:rPr>
                <w:sz w:val="32"/>
                <w:szCs w:val="32"/>
              </w:rPr>
            </w:pPr>
          </w:p>
        </w:tc>
        <w:tc>
          <w:tcPr>
            <w:tcW w:w="1276" w:type="dxa"/>
            <w:shd w:val="clear" w:color="auto" w:fill="D9D9D9" w:themeFill="background1" w:themeFillShade="D9"/>
            <w:vAlign w:val="center"/>
          </w:tcPr>
          <w:p w:rsidR="0063572C" w:rsidRPr="009459CE" w:rsidRDefault="0063572C" w:rsidP="009459CE">
            <w:pPr>
              <w:jc w:val="center"/>
              <w:rPr>
                <w:sz w:val="32"/>
                <w:szCs w:val="32"/>
              </w:rPr>
            </w:pPr>
          </w:p>
        </w:tc>
      </w:tr>
      <w:tr w:rsidR="0063572C" w:rsidRPr="009459CE" w:rsidTr="0063572C">
        <w:tc>
          <w:tcPr>
            <w:tcW w:w="1560" w:type="dxa"/>
            <w:gridSpan w:val="2"/>
          </w:tcPr>
          <w:p w:rsidR="0063572C" w:rsidRPr="001430C1" w:rsidRDefault="0063572C" w:rsidP="00DB4226">
            <w:pPr>
              <w:rPr>
                <w:rFonts w:cs="Arial"/>
                <w:sz w:val="20"/>
                <w:szCs w:val="20"/>
              </w:rPr>
            </w:pPr>
            <w:r w:rsidRPr="001430C1">
              <w:rPr>
                <w:rFonts w:cs="Arial"/>
                <w:sz w:val="20"/>
                <w:szCs w:val="20"/>
              </w:rPr>
              <w:t xml:space="preserve"> Working or visits to public areas</w:t>
            </w:r>
          </w:p>
        </w:tc>
        <w:tc>
          <w:tcPr>
            <w:tcW w:w="1701" w:type="dxa"/>
          </w:tcPr>
          <w:p w:rsidR="0063572C" w:rsidRPr="001430C1" w:rsidRDefault="0063572C" w:rsidP="00DB4226">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Encounter with violent person/s or animal</w:t>
            </w:r>
          </w:p>
        </w:tc>
        <w:tc>
          <w:tcPr>
            <w:tcW w:w="1985" w:type="dxa"/>
            <w:gridSpan w:val="2"/>
          </w:tcPr>
          <w:p w:rsidR="0063572C" w:rsidRPr="00A40EC7" w:rsidRDefault="0063572C" w:rsidP="00DB4226">
            <w:pPr>
              <w:pStyle w:val="Heading5"/>
              <w:spacing w:before="0" w:after="20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Physical Injury, Theft of personal possessions, Psychological injur</w:t>
            </w:r>
            <w:r>
              <w:rPr>
                <w:rFonts w:asciiTheme="minorHAnsi" w:hAnsiTheme="minorHAnsi" w:cs="Arial"/>
                <w:b w:val="0"/>
                <w:bCs w:val="0"/>
                <w:i w:val="0"/>
                <w:sz w:val="20"/>
                <w:szCs w:val="20"/>
              </w:rPr>
              <w:t>y</w:t>
            </w:r>
          </w:p>
        </w:tc>
        <w:tc>
          <w:tcPr>
            <w:tcW w:w="3543" w:type="dxa"/>
          </w:tcPr>
          <w:p w:rsidR="0063572C" w:rsidRPr="001430C1" w:rsidRDefault="0063572C" w:rsidP="00DB4226">
            <w:pPr>
              <w:pStyle w:val="Heading5"/>
              <w:keepNext/>
              <w:numPr>
                <w:ilvl w:val="0"/>
                <w:numId w:val="17"/>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 xml:space="preserve">Ensure students travel in groups </w:t>
            </w:r>
          </w:p>
          <w:p w:rsidR="0063572C" w:rsidRPr="001430C1" w:rsidRDefault="0063572C" w:rsidP="00DB4226">
            <w:pPr>
              <w:pStyle w:val="Heading5"/>
              <w:keepNext/>
              <w:numPr>
                <w:ilvl w:val="0"/>
                <w:numId w:val="17"/>
              </w:numPr>
              <w:autoSpaceDE w:val="0"/>
              <w:autoSpaceDN w:val="0"/>
              <w:spacing w:before="0" w:after="0"/>
              <w:outlineLvl w:val="4"/>
              <w:rPr>
                <w:rFonts w:asciiTheme="minorHAnsi" w:hAnsiTheme="minorHAnsi" w:cs="Arial"/>
                <w:b w:val="0"/>
                <w:i w:val="0"/>
                <w:sz w:val="20"/>
                <w:szCs w:val="20"/>
              </w:rPr>
            </w:pPr>
            <w:r w:rsidRPr="001430C1">
              <w:rPr>
                <w:rFonts w:asciiTheme="minorHAnsi" w:hAnsiTheme="minorHAnsi" w:cs="Arial"/>
                <w:b w:val="0"/>
                <w:bCs w:val="0"/>
                <w:i w:val="0"/>
                <w:sz w:val="20"/>
                <w:szCs w:val="20"/>
              </w:rPr>
              <w:t>Ensure staff and students and carry a mobile phone</w:t>
            </w:r>
          </w:p>
          <w:p w:rsidR="0063572C" w:rsidRDefault="0063572C" w:rsidP="00DB4226">
            <w:pPr>
              <w:numPr>
                <w:ilvl w:val="0"/>
                <w:numId w:val="17"/>
              </w:numPr>
              <w:rPr>
                <w:rFonts w:cs="Arial"/>
                <w:sz w:val="20"/>
                <w:szCs w:val="20"/>
              </w:rPr>
            </w:pPr>
            <w:r w:rsidRPr="001430C1">
              <w:rPr>
                <w:rFonts w:cs="Arial"/>
                <w:sz w:val="20"/>
                <w:szCs w:val="20"/>
              </w:rPr>
              <w:t>Avoid displaying jewellery, portable electronic equipment or other signs of wealth (e.g. use cheap bags, hide jewellery!)</w:t>
            </w:r>
          </w:p>
          <w:p w:rsidR="0063572C" w:rsidRPr="001430C1" w:rsidRDefault="0063572C" w:rsidP="00DB4226">
            <w:pPr>
              <w:ind w:left="360"/>
              <w:rPr>
                <w:rFonts w:cs="Arial"/>
                <w:sz w:val="20"/>
                <w:szCs w:val="20"/>
              </w:rPr>
            </w:pPr>
          </w:p>
        </w:tc>
        <w:tc>
          <w:tcPr>
            <w:tcW w:w="1985" w:type="dxa"/>
            <w:gridSpan w:val="3"/>
            <w:vAlign w:val="center"/>
          </w:tcPr>
          <w:p w:rsidR="0063572C" w:rsidRPr="009459CE" w:rsidRDefault="0063572C" w:rsidP="00DB4226">
            <w:pPr>
              <w:pStyle w:val="Heading5"/>
              <w:spacing w:before="0" w:after="20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134" w:type="dxa"/>
            <w:vAlign w:val="center"/>
          </w:tcPr>
          <w:p w:rsidR="0063572C" w:rsidRPr="009459CE" w:rsidRDefault="0063572C" w:rsidP="00DB4226">
            <w:pPr>
              <w:jc w:val="center"/>
              <w:rPr>
                <w:sz w:val="32"/>
                <w:szCs w:val="32"/>
              </w:rPr>
            </w:pPr>
            <w:r w:rsidRPr="009459CE">
              <w:rPr>
                <w:sz w:val="32"/>
                <w:szCs w:val="32"/>
              </w:rPr>
              <w:t>L</w:t>
            </w:r>
          </w:p>
        </w:tc>
        <w:tc>
          <w:tcPr>
            <w:tcW w:w="1559" w:type="dxa"/>
            <w:shd w:val="clear" w:color="auto" w:fill="D9D9D9" w:themeFill="background1" w:themeFillShade="D9"/>
            <w:vAlign w:val="center"/>
          </w:tcPr>
          <w:p w:rsidR="0063572C" w:rsidRPr="009459CE" w:rsidRDefault="0063572C" w:rsidP="009459CE">
            <w:pPr>
              <w:jc w:val="center"/>
              <w:rPr>
                <w:sz w:val="32"/>
                <w:szCs w:val="32"/>
              </w:rPr>
            </w:pPr>
          </w:p>
        </w:tc>
        <w:tc>
          <w:tcPr>
            <w:tcW w:w="1276" w:type="dxa"/>
            <w:shd w:val="clear" w:color="auto" w:fill="D9D9D9" w:themeFill="background1" w:themeFillShade="D9"/>
            <w:vAlign w:val="center"/>
          </w:tcPr>
          <w:p w:rsidR="0063572C" w:rsidRPr="009459CE" w:rsidRDefault="0063572C" w:rsidP="009459CE">
            <w:pPr>
              <w:jc w:val="center"/>
              <w:rPr>
                <w:sz w:val="32"/>
                <w:szCs w:val="32"/>
              </w:rPr>
            </w:pPr>
          </w:p>
        </w:tc>
      </w:tr>
      <w:tr w:rsidR="0063572C" w:rsidRPr="009459CE" w:rsidTr="0063572C">
        <w:tc>
          <w:tcPr>
            <w:tcW w:w="1560" w:type="dxa"/>
            <w:gridSpan w:val="2"/>
          </w:tcPr>
          <w:p w:rsidR="0063572C" w:rsidRPr="001430C1" w:rsidRDefault="0063572C" w:rsidP="00DB4226">
            <w:pPr>
              <w:rPr>
                <w:rFonts w:cs="Arial"/>
                <w:sz w:val="20"/>
                <w:szCs w:val="20"/>
              </w:rPr>
            </w:pPr>
            <w:r w:rsidRPr="001430C1">
              <w:rPr>
                <w:rFonts w:cs="Arial"/>
                <w:sz w:val="20"/>
                <w:szCs w:val="20"/>
              </w:rPr>
              <w:t>Working outdoors</w:t>
            </w:r>
          </w:p>
        </w:tc>
        <w:tc>
          <w:tcPr>
            <w:tcW w:w="1701" w:type="dxa"/>
          </w:tcPr>
          <w:p w:rsidR="0063572C" w:rsidRPr="001430C1" w:rsidRDefault="0063572C" w:rsidP="00DB4226">
            <w:pPr>
              <w:pStyle w:val="Heading5"/>
              <w:keepNext/>
              <w:autoSpaceDE w:val="0"/>
              <w:autoSpaceDN w:val="0"/>
              <w:spacing w:before="0" w:after="120"/>
              <w:outlineLvl w:val="4"/>
              <w:rPr>
                <w:rFonts w:asciiTheme="minorHAnsi" w:hAnsiTheme="minorHAnsi" w:cs="Arial"/>
                <w:b w:val="0"/>
                <w:i w:val="0"/>
                <w:sz w:val="20"/>
                <w:szCs w:val="20"/>
              </w:rPr>
            </w:pPr>
            <w:r w:rsidRPr="001430C1">
              <w:rPr>
                <w:rFonts w:asciiTheme="minorHAnsi" w:hAnsiTheme="minorHAnsi" w:cs="Arial"/>
                <w:b w:val="0"/>
                <w:bCs w:val="0"/>
                <w:i w:val="0"/>
                <w:sz w:val="20"/>
                <w:szCs w:val="20"/>
              </w:rPr>
              <w:t xml:space="preserve">UV exposure </w:t>
            </w:r>
            <w:r w:rsidRPr="001430C1">
              <w:rPr>
                <w:rFonts w:asciiTheme="minorHAnsi" w:hAnsiTheme="minorHAnsi" w:cs="Arial"/>
                <w:b w:val="0"/>
                <w:i w:val="0"/>
                <w:sz w:val="20"/>
                <w:szCs w:val="20"/>
              </w:rPr>
              <w:t>Contact/ inhalation of biological elements</w:t>
            </w:r>
          </w:p>
        </w:tc>
        <w:tc>
          <w:tcPr>
            <w:tcW w:w="1985" w:type="dxa"/>
            <w:gridSpan w:val="2"/>
          </w:tcPr>
          <w:p w:rsidR="0063572C" w:rsidRPr="001430C1" w:rsidRDefault="0063572C" w:rsidP="00DB4226">
            <w:pPr>
              <w:pStyle w:val="Heading5"/>
              <w:keepNext/>
              <w:numPr>
                <w:ilvl w:val="0"/>
                <w:numId w:val="18"/>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Dehydration</w:t>
            </w:r>
          </w:p>
          <w:p w:rsidR="0063572C" w:rsidRPr="001430C1" w:rsidRDefault="0063572C" w:rsidP="00DB4226">
            <w:pPr>
              <w:pStyle w:val="Heading5"/>
              <w:keepNext/>
              <w:numPr>
                <w:ilvl w:val="0"/>
                <w:numId w:val="18"/>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Sunburn</w:t>
            </w:r>
          </w:p>
          <w:p w:rsidR="0063572C" w:rsidRPr="001430C1" w:rsidRDefault="0063572C" w:rsidP="00DB4226">
            <w:pPr>
              <w:numPr>
                <w:ilvl w:val="0"/>
                <w:numId w:val="18"/>
              </w:numPr>
              <w:autoSpaceDE w:val="0"/>
              <w:autoSpaceDN w:val="0"/>
              <w:rPr>
                <w:rFonts w:cs="Arial"/>
                <w:sz w:val="20"/>
                <w:szCs w:val="20"/>
              </w:rPr>
            </w:pPr>
            <w:r w:rsidRPr="001430C1">
              <w:rPr>
                <w:rFonts w:cs="Arial"/>
                <w:sz w:val="20"/>
                <w:szCs w:val="20"/>
              </w:rPr>
              <w:t>Allergic reactions</w:t>
            </w:r>
          </w:p>
        </w:tc>
        <w:tc>
          <w:tcPr>
            <w:tcW w:w="3543" w:type="dxa"/>
          </w:tcPr>
          <w:p w:rsidR="0063572C" w:rsidRPr="001430C1" w:rsidRDefault="0063572C" w:rsidP="00DB4226">
            <w:pPr>
              <w:pStyle w:val="Heading5"/>
              <w:keepNext/>
              <w:numPr>
                <w:ilvl w:val="0"/>
                <w:numId w:val="18"/>
              </w:numPr>
              <w:autoSpaceDE w:val="0"/>
              <w:autoSpaceDN w:val="0"/>
              <w:spacing w:before="0" w:after="0"/>
              <w:outlineLvl w:val="4"/>
              <w:rPr>
                <w:rFonts w:asciiTheme="minorHAnsi" w:hAnsiTheme="minorHAnsi" w:cs="Arial"/>
                <w:b w:val="0"/>
                <w:bCs w:val="0"/>
                <w:i w:val="0"/>
                <w:sz w:val="20"/>
                <w:szCs w:val="20"/>
              </w:rPr>
            </w:pPr>
            <w:r w:rsidRPr="001430C1">
              <w:rPr>
                <w:rFonts w:asciiTheme="minorHAnsi" w:hAnsiTheme="minorHAnsi" w:cs="Arial"/>
                <w:b w:val="0"/>
                <w:bCs w:val="0"/>
                <w:i w:val="0"/>
                <w:sz w:val="20"/>
                <w:szCs w:val="20"/>
              </w:rPr>
              <w:t>Ensure students and staff wear appropriate clothing and have water and complete fieldwork medical questionnaire</w:t>
            </w:r>
          </w:p>
          <w:p w:rsidR="0063572C" w:rsidRPr="00A40EC7" w:rsidRDefault="0063572C" w:rsidP="00DB4226">
            <w:pPr>
              <w:numPr>
                <w:ilvl w:val="0"/>
                <w:numId w:val="18"/>
              </w:numPr>
              <w:autoSpaceDE w:val="0"/>
              <w:autoSpaceDN w:val="0"/>
              <w:rPr>
                <w:rFonts w:cs="Arial"/>
                <w:sz w:val="20"/>
                <w:szCs w:val="20"/>
              </w:rPr>
            </w:pPr>
            <w:r w:rsidRPr="001430C1">
              <w:rPr>
                <w:rFonts w:cs="Arial"/>
                <w:sz w:val="20"/>
                <w:szCs w:val="20"/>
              </w:rPr>
              <w:t>Sunscreen</w:t>
            </w:r>
            <w:r>
              <w:rPr>
                <w:rFonts w:cs="Arial"/>
                <w:sz w:val="20"/>
                <w:szCs w:val="20"/>
              </w:rPr>
              <w:t xml:space="preserve"> and </w:t>
            </w:r>
            <w:r w:rsidRPr="00A40EC7">
              <w:rPr>
                <w:rFonts w:cs="Arial"/>
                <w:sz w:val="20"/>
                <w:szCs w:val="20"/>
              </w:rPr>
              <w:t>Insect repellent</w:t>
            </w:r>
          </w:p>
        </w:tc>
        <w:tc>
          <w:tcPr>
            <w:tcW w:w="1985" w:type="dxa"/>
            <w:gridSpan w:val="3"/>
            <w:vAlign w:val="center"/>
          </w:tcPr>
          <w:p w:rsidR="0063572C" w:rsidRPr="009459CE" w:rsidRDefault="0063572C" w:rsidP="00DB4226">
            <w:pPr>
              <w:pStyle w:val="Heading5"/>
              <w:spacing w:before="0" w:after="120"/>
              <w:jc w:val="center"/>
              <w:outlineLvl w:val="4"/>
              <w:rPr>
                <w:rFonts w:asciiTheme="minorHAnsi" w:hAnsiTheme="minorHAnsi" w:cs="Arial"/>
                <w:b w:val="0"/>
                <w:bCs w:val="0"/>
                <w:i w:val="0"/>
                <w:sz w:val="32"/>
                <w:szCs w:val="32"/>
              </w:rPr>
            </w:pPr>
            <w:r w:rsidRPr="009459CE">
              <w:rPr>
                <w:rFonts w:asciiTheme="minorHAnsi" w:hAnsiTheme="minorHAnsi" w:cs="Arial"/>
                <w:b w:val="0"/>
                <w:bCs w:val="0"/>
                <w:i w:val="0"/>
                <w:sz w:val="32"/>
                <w:szCs w:val="32"/>
              </w:rPr>
              <w:t>N</w:t>
            </w:r>
          </w:p>
        </w:tc>
        <w:tc>
          <w:tcPr>
            <w:tcW w:w="1134" w:type="dxa"/>
            <w:vAlign w:val="center"/>
          </w:tcPr>
          <w:p w:rsidR="0063572C" w:rsidRPr="009459CE" w:rsidRDefault="0063572C" w:rsidP="00DB4226">
            <w:pPr>
              <w:jc w:val="center"/>
              <w:rPr>
                <w:sz w:val="32"/>
                <w:szCs w:val="32"/>
              </w:rPr>
            </w:pPr>
            <w:r w:rsidRPr="009459CE">
              <w:rPr>
                <w:sz w:val="32"/>
                <w:szCs w:val="32"/>
              </w:rPr>
              <w:t>L</w:t>
            </w:r>
          </w:p>
        </w:tc>
        <w:tc>
          <w:tcPr>
            <w:tcW w:w="1559" w:type="dxa"/>
            <w:shd w:val="clear" w:color="auto" w:fill="D9D9D9" w:themeFill="background1" w:themeFillShade="D9"/>
            <w:vAlign w:val="center"/>
          </w:tcPr>
          <w:p w:rsidR="0063572C" w:rsidRPr="009459CE" w:rsidRDefault="0063572C" w:rsidP="009459CE">
            <w:pPr>
              <w:jc w:val="center"/>
              <w:rPr>
                <w:sz w:val="32"/>
                <w:szCs w:val="32"/>
              </w:rPr>
            </w:pPr>
          </w:p>
        </w:tc>
        <w:tc>
          <w:tcPr>
            <w:tcW w:w="1276" w:type="dxa"/>
            <w:shd w:val="clear" w:color="auto" w:fill="D9D9D9" w:themeFill="background1" w:themeFillShade="D9"/>
            <w:vAlign w:val="center"/>
          </w:tcPr>
          <w:p w:rsidR="0063572C" w:rsidRPr="009459CE" w:rsidRDefault="0063572C" w:rsidP="009459CE">
            <w:pPr>
              <w:jc w:val="center"/>
              <w:rPr>
                <w:sz w:val="32"/>
                <w:szCs w:val="32"/>
              </w:rPr>
            </w:pPr>
          </w:p>
        </w:tc>
      </w:tr>
      <w:tr w:rsidR="0063572C" w:rsidRPr="000B070F" w:rsidTr="00B44F94">
        <w:tc>
          <w:tcPr>
            <w:tcW w:w="14743" w:type="dxa"/>
            <w:gridSpan w:val="12"/>
            <w:shd w:val="clear" w:color="auto" w:fill="000000" w:themeFill="text1"/>
          </w:tcPr>
          <w:p w:rsidR="0063572C" w:rsidRPr="00372852" w:rsidRDefault="0063572C" w:rsidP="00352E6F">
            <w:pPr>
              <w:rPr>
                <w:rFonts w:ascii="Arial" w:hAnsi="Arial" w:cs="Arial"/>
                <w:b/>
                <w:sz w:val="20"/>
                <w:szCs w:val="20"/>
              </w:rPr>
            </w:pPr>
            <w:r>
              <w:rPr>
                <w:rFonts w:ascii="Arial" w:hAnsi="Arial" w:cs="Arial"/>
                <w:b/>
                <w:sz w:val="20"/>
                <w:szCs w:val="20"/>
              </w:rPr>
              <w:t xml:space="preserve">Acknowledgement of Understanding </w:t>
            </w:r>
          </w:p>
          <w:p w:rsidR="0063572C" w:rsidRPr="002058A6" w:rsidRDefault="0063572C" w:rsidP="00352E6F">
            <w:pPr>
              <w:tabs>
                <w:tab w:val="left" w:pos="6450"/>
              </w:tabs>
              <w:rPr>
                <w:rFonts w:ascii="Arial" w:hAnsi="Arial" w:cs="Arial"/>
                <w:sz w:val="16"/>
                <w:szCs w:val="16"/>
              </w:rPr>
            </w:pPr>
            <w:r w:rsidRPr="002058A6">
              <w:rPr>
                <w:rFonts w:ascii="Arial" w:hAnsi="Arial" w:cs="Arial"/>
                <w:sz w:val="16"/>
                <w:szCs w:val="16"/>
              </w:rPr>
              <w:t xml:space="preserve">All persons performing these tasks must sign that they have read and understood the risk </w:t>
            </w:r>
            <w:r>
              <w:rPr>
                <w:rFonts w:ascii="Arial" w:hAnsi="Arial" w:cs="Arial"/>
                <w:sz w:val="16"/>
                <w:szCs w:val="16"/>
              </w:rPr>
              <w:t xml:space="preserve">management </w:t>
            </w:r>
            <w:r w:rsidRPr="002058A6">
              <w:rPr>
                <w:rFonts w:ascii="Arial" w:hAnsi="Arial" w:cs="Arial"/>
                <w:sz w:val="16"/>
                <w:szCs w:val="16"/>
              </w:rPr>
              <w:t>(as described in HS329 Risk Management Procedure).</w:t>
            </w:r>
          </w:p>
          <w:p w:rsidR="0063572C" w:rsidRPr="000B070F" w:rsidRDefault="0063572C" w:rsidP="001430C1">
            <w:pPr>
              <w:pStyle w:val="Heading5"/>
              <w:spacing w:before="0" w:after="120"/>
              <w:jc w:val="center"/>
              <w:outlineLvl w:val="4"/>
              <w:rPr>
                <w:rFonts w:asciiTheme="minorHAnsi" w:hAnsiTheme="minorHAnsi" w:cs="Arial"/>
                <w:b w:val="0"/>
                <w:bCs w:val="0"/>
                <w:sz w:val="20"/>
                <w:szCs w:val="20"/>
              </w:rPr>
            </w:pPr>
          </w:p>
        </w:tc>
      </w:tr>
      <w:tr w:rsidR="0063572C" w:rsidRPr="000B070F" w:rsidTr="00B44F94">
        <w:tc>
          <w:tcPr>
            <w:tcW w:w="3898" w:type="dxa"/>
            <w:gridSpan w:val="4"/>
          </w:tcPr>
          <w:p w:rsidR="0063572C" w:rsidRPr="00A40EC7" w:rsidRDefault="0063572C" w:rsidP="00800215">
            <w:pPr>
              <w:rPr>
                <w:rFonts w:cs="Arial"/>
                <w:b/>
                <w:i/>
                <w:sz w:val="24"/>
                <w:szCs w:val="24"/>
                <w:u w:val="single"/>
              </w:rPr>
            </w:pPr>
            <w:r w:rsidRPr="00A40EC7">
              <w:rPr>
                <w:rFonts w:cs="Arial"/>
                <w:b/>
                <w:bCs/>
                <w:i/>
                <w:sz w:val="24"/>
                <w:szCs w:val="24"/>
                <w:u w:val="single"/>
              </w:rPr>
              <w:lastRenderedPageBreak/>
              <w:t xml:space="preserve">Name </w:t>
            </w:r>
          </w:p>
        </w:tc>
        <w:tc>
          <w:tcPr>
            <w:tcW w:w="5458" w:type="dxa"/>
            <w:gridSpan w:val="4"/>
          </w:tcPr>
          <w:p w:rsidR="0063572C" w:rsidRPr="00A40EC7" w:rsidRDefault="0063572C" w:rsidP="00A40EC7">
            <w:pPr>
              <w:adjustRightInd w:val="0"/>
              <w:rPr>
                <w:rFonts w:cs="Arial"/>
                <w:b/>
                <w:i/>
                <w:sz w:val="24"/>
                <w:szCs w:val="24"/>
                <w:u w:val="single"/>
                <w:lang w:eastAsia="en-AU"/>
              </w:rPr>
            </w:pPr>
            <w:r w:rsidRPr="00A40EC7">
              <w:rPr>
                <w:rFonts w:cs="Arial"/>
                <w:b/>
                <w:i/>
                <w:sz w:val="24"/>
                <w:szCs w:val="24"/>
                <w:u w:val="single"/>
              </w:rPr>
              <w:t xml:space="preserve">Signature </w:t>
            </w:r>
          </w:p>
        </w:tc>
        <w:tc>
          <w:tcPr>
            <w:tcW w:w="5387" w:type="dxa"/>
            <w:gridSpan w:val="4"/>
          </w:tcPr>
          <w:p w:rsidR="0063572C" w:rsidRPr="00A40EC7" w:rsidRDefault="0063572C" w:rsidP="00A40EC7">
            <w:pPr>
              <w:adjustRightInd w:val="0"/>
              <w:rPr>
                <w:rFonts w:cs="Arial"/>
                <w:b/>
                <w:i/>
                <w:sz w:val="24"/>
                <w:szCs w:val="24"/>
                <w:u w:val="single"/>
                <w:lang w:eastAsia="en-AU"/>
              </w:rPr>
            </w:pPr>
            <w:r>
              <w:rPr>
                <w:rFonts w:cs="Arial"/>
                <w:b/>
                <w:i/>
                <w:sz w:val="24"/>
                <w:szCs w:val="24"/>
                <w:u w:val="single"/>
                <w:lang w:eastAsia="en-AU"/>
              </w:rPr>
              <w:t>Date</w:t>
            </w:r>
          </w:p>
        </w:tc>
      </w:tr>
      <w:tr w:rsidR="0063572C" w:rsidRPr="000B070F" w:rsidTr="00B44F94">
        <w:tc>
          <w:tcPr>
            <w:tcW w:w="3898" w:type="dxa"/>
            <w:gridSpan w:val="4"/>
          </w:tcPr>
          <w:p w:rsidR="0063572C" w:rsidRDefault="0063572C" w:rsidP="00800215">
            <w:pPr>
              <w:rPr>
                <w:rFonts w:cs="Arial"/>
                <w:b/>
                <w:bCs/>
                <w:i/>
                <w:sz w:val="24"/>
                <w:szCs w:val="24"/>
                <w:u w:val="single"/>
              </w:rPr>
            </w:pPr>
          </w:p>
          <w:p w:rsidR="0063572C" w:rsidRPr="00A40EC7" w:rsidRDefault="0063572C" w:rsidP="00800215">
            <w:pPr>
              <w:rPr>
                <w:rFonts w:cs="Arial"/>
                <w:b/>
                <w:bCs/>
                <w:i/>
                <w:sz w:val="24"/>
                <w:szCs w:val="24"/>
                <w:u w:val="single"/>
              </w:rPr>
            </w:pPr>
          </w:p>
        </w:tc>
        <w:tc>
          <w:tcPr>
            <w:tcW w:w="5458" w:type="dxa"/>
            <w:gridSpan w:val="4"/>
          </w:tcPr>
          <w:p w:rsidR="0063572C" w:rsidRPr="00A40EC7" w:rsidRDefault="0063572C" w:rsidP="00A40EC7">
            <w:pPr>
              <w:adjustRightInd w:val="0"/>
              <w:rPr>
                <w:rFonts w:cs="Arial"/>
                <w:b/>
                <w:i/>
                <w:sz w:val="24"/>
                <w:szCs w:val="24"/>
                <w:u w:val="single"/>
              </w:rPr>
            </w:pPr>
          </w:p>
        </w:tc>
        <w:tc>
          <w:tcPr>
            <w:tcW w:w="5387" w:type="dxa"/>
            <w:gridSpan w:val="4"/>
          </w:tcPr>
          <w:p w:rsidR="0063572C" w:rsidRDefault="0063572C" w:rsidP="00A40EC7">
            <w:pPr>
              <w:adjustRightInd w:val="0"/>
              <w:rPr>
                <w:rFonts w:cs="Arial"/>
                <w:b/>
                <w:i/>
                <w:sz w:val="24"/>
                <w:szCs w:val="24"/>
                <w:u w:val="single"/>
                <w:lang w:eastAsia="en-AU"/>
              </w:rPr>
            </w:pPr>
          </w:p>
        </w:tc>
      </w:tr>
      <w:tr w:rsidR="0063572C" w:rsidRPr="000B070F" w:rsidTr="00B44F94">
        <w:tc>
          <w:tcPr>
            <w:tcW w:w="3898" w:type="dxa"/>
            <w:gridSpan w:val="4"/>
          </w:tcPr>
          <w:p w:rsidR="0063572C" w:rsidRDefault="0063572C" w:rsidP="00800215">
            <w:pPr>
              <w:rPr>
                <w:rFonts w:cs="Arial"/>
                <w:b/>
                <w:bCs/>
                <w:i/>
                <w:sz w:val="24"/>
                <w:szCs w:val="24"/>
                <w:u w:val="single"/>
              </w:rPr>
            </w:pPr>
          </w:p>
          <w:p w:rsidR="0063572C" w:rsidRPr="00A40EC7" w:rsidRDefault="0063572C" w:rsidP="00800215">
            <w:pPr>
              <w:rPr>
                <w:rFonts w:cs="Arial"/>
                <w:b/>
                <w:bCs/>
                <w:i/>
                <w:sz w:val="24"/>
                <w:szCs w:val="24"/>
                <w:u w:val="single"/>
              </w:rPr>
            </w:pPr>
          </w:p>
        </w:tc>
        <w:tc>
          <w:tcPr>
            <w:tcW w:w="5458" w:type="dxa"/>
            <w:gridSpan w:val="4"/>
          </w:tcPr>
          <w:p w:rsidR="0063572C" w:rsidRPr="00A40EC7" w:rsidRDefault="0063572C" w:rsidP="00A40EC7">
            <w:pPr>
              <w:adjustRightInd w:val="0"/>
              <w:rPr>
                <w:rFonts w:cs="Arial"/>
                <w:b/>
                <w:i/>
                <w:sz w:val="24"/>
                <w:szCs w:val="24"/>
                <w:u w:val="single"/>
              </w:rPr>
            </w:pPr>
          </w:p>
        </w:tc>
        <w:tc>
          <w:tcPr>
            <w:tcW w:w="5387" w:type="dxa"/>
            <w:gridSpan w:val="4"/>
          </w:tcPr>
          <w:p w:rsidR="0063572C" w:rsidRDefault="0063572C" w:rsidP="00A40EC7">
            <w:pPr>
              <w:adjustRightInd w:val="0"/>
              <w:rPr>
                <w:rFonts w:cs="Arial"/>
                <w:b/>
                <w:i/>
                <w:sz w:val="24"/>
                <w:szCs w:val="24"/>
                <w:u w:val="single"/>
                <w:lang w:eastAsia="en-AU"/>
              </w:rPr>
            </w:pPr>
          </w:p>
        </w:tc>
      </w:tr>
      <w:tr w:rsidR="0063572C" w:rsidRPr="000B070F" w:rsidTr="00B44F94">
        <w:tc>
          <w:tcPr>
            <w:tcW w:w="3898" w:type="dxa"/>
            <w:gridSpan w:val="4"/>
          </w:tcPr>
          <w:p w:rsidR="0063572C" w:rsidRDefault="0063572C" w:rsidP="00800215">
            <w:pPr>
              <w:rPr>
                <w:rFonts w:cs="Arial"/>
                <w:b/>
                <w:bCs/>
                <w:i/>
                <w:sz w:val="24"/>
                <w:szCs w:val="24"/>
                <w:u w:val="single"/>
              </w:rPr>
            </w:pPr>
          </w:p>
          <w:p w:rsidR="0063572C" w:rsidRPr="00A40EC7" w:rsidRDefault="0063572C" w:rsidP="00800215">
            <w:pPr>
              <w:rPr>
                <w:rFonts w:cs="Arial"/>
                <w:b/>
                <w:bCs/>
                <w:i/>
                <w:sz w:val="24"/>
                <w:szCs w:val="24"/>
                <w:u w:val="single"/>
              </w:rPr>
            </w:pPr>
          </w:p>
        </w:tc>
        <w:tc>
          <w:tcPr>
            <w:tcW w:w="5458" w:type="dxa"/>
            <w:gridSpan w:val="4"/>
          </w:tcPr>
          <w:p w:rsidR="0063572C" w:rsidRPr="00A40EC7" w:rsidRDefault="0063572C" w:rsidP="00A40EC7">
            <w:pPr>
              <w:adjustRightInd w:val="0"/>
              <w:rPr>
                <w:rFonts w:cs="Arial"/>
                <w:b/>
                <w:i/>
                <w:sz w:val="24"/>
                <w:szCs w:val="24"/>
                <w:u w:val="single"/>
              </w:rPr>
            </w:pPr>
          </w:p>
        </w:tc>
        <w:tc>
          <w:tcPr>
            <w:tcW w:w="5387" w:type="dxa"/>
            <w:gridSpan w:val="4"/>
          </w:tcPr>
          <w:p w:rsidR="0063572C" w:rsidRDefault="0063572C" w:rsidP="00A40EC7">
            <w:pPr>
              <w:adjustRightInd w:val="0"/>
              <w:rPr>
                <w:rFonts w:cs="Arial"/>
                <w:b/>
                <w:i/>
                <w:sz w:val="24"/>
                <w:szCs w:val="24"/>
                <w:u w:val="single"/>
                <w:lang w:eastAsia="en-AU"/>
              </w:rPr>
            </w:pPr>
          </w:p>
        </w:tc>
      </w:tr>
      <w:tr w:rsidR="0063572C" w:rsidRPr="000B070F" w:rsidTr="00B44F94">
        <w:tc>
          <w:tcPr>
            <w:tcW w:w="3898" w:type="dxa"/>
            <w:gridSpan w:val="4"/>
          </w:tcPr>
          <w:p w:rsidR="0063572C" w:rsidRDefault="0063572C" w:rsidP="00800215">
            <w:pPr>
              <w:rPr>
                <w:rFonts w:cs="Arial"/>
                <w:b/>
                <w:bCs/>
                <w:i/>
                <w:sz w:val="24"/>
                <w:szCs w:val="24"/>
                <w:u w:val="single"/>
              </w:rPr>
            </w:pPr>
          </w:p>
          <w:p w:rsidR="0063572C" w:rsidRPr="00A40EC7" w:rsidRDefault="0063572C" w:rsidP="00800215">
            <w:pPr>
              <w:rPr>
                <w:rFonts w:cs="Arial"/>
                <w:b/>
                <w:bCs/>
                <w:i/>
                <w:sz w:val="24"/>
                <w:szCs w:val="24"/>
                <w:u w:val="single"/>
              </w:rPr>
            </w:pPr>
          </w:p>
        </w:tc>
        <w:tc>
          <w:tcPr>
            <w:tcW w:w="5458" w:type="dxa"/>
            <w:gridSpan w:val="4"/>
          </w:tcPr>
          <w:p w:rsidR="0063572C" w:rsidRPr="00A40EC7" w:rsidRDefault="0063572C" w:rsidP="00A40EC7">
            <w:pPr>
              <w:adjustRightInd w:val="0"/>
              <w:rPr>
                <w:rFonts w:cs="Arial"/>
                <w:b/>
                <w:i/>
                <w:sz w:val="24"/>
                <w:szCs w:val="24"/>
                <w:u w:val="single"/>
              </w:rPr>
            </w:pPr>
          </w:p>
        </w:tc>
        <w:tc>
          <w:tcPr>
            <w:tcW w:w="5387" w:type="dxa"/>
            <w:gridSpan w:val="4"/>
          </w:tcPr>
          <w:p w:rsidR="0063572C" w:rsidRDefault="0063572C" w:rsidP="00A40EC7">
            <w:pPr>
              <w:adjustRightInd w:val="0"/>
              <w:rPr>
                <w:rFonts w:cs="Arial"/>
                <w:b/>
                <w:i/>
                <w:sz w:val="24"/>
                <w:szCs w:val="24"/>
                <w:u w:val="single"/>
                <w:lang w:eastAsia="en-AU"/>
              </w:rPr>
            </w:pPr>
          </w:p>
        </w:tc>
      </w:tr>
      <w:tr w:rsidR="0063572C" w:rsidRPr="000B070F" w:rsidTr="00B44F94">
        <w:tc>
          <w:tcPr>
            <w:tcW w:w="3898" w:type="dxa"/>
            <w:gridSpan w:val="4"/>
          </w:tcPr>
          <w:p w:rsidR="0063572C" w:rsidRDefault="0063572C" w:rsidP="00800215">
            <w:pPr>
              <w:rPr>
                <w:rFonts w:cs="Arial"/>
                <w:b/>
                <w:bCs/>
                <w:i/>
                <w:sz w:val="24"/>
                <w:szCs w:val="24"/>
                <w:u w:val="single"/>
              </w:rPr>
            </w:pPr>
          </w:p>
          <w:p w:rsidR="0063572C" w:rsidRPr="00A40EC7" w:rsidRDefault="0063572C" w:rsidP="00800215">
            <w:pPr>
              <w:rPr>
                <w:rFonts w:cs="Arial"/>
                <w:b/>
                <w:bCs/>
                <w:i/>
                <w:sz w:val="24"/>
                <w:szCs w:val="24"/>
                <w:u w:val="single"/>
              </w:rPr>
            </w:pPr>
          </w:p>
        </w:tc>
        <w:tc>
          <w:tcPr>
            <w:tcW w:w="5458" w:type="dxa"/>
            <w:gridSpan w:val="4"/>
          </w:tcPr>
          <w:p w:rsidR="0063572C" w:rsidRPr="00A40EC7" w:rsidRDefault="0063572C" w:rsidP="00A40EC7">
            <w:pPr>
              <w:adjustRightInd w:val="0"/>
              <w:rPr>
                <w:rFonts w:cs="Arial"/>
                <w:b/>
                <w:i/>
                <w:sz w:val="24"/>
                <w:szCs w:val="24"/>
                <w:u w:val="single"/>
              </w:rPr>
            </w:pPr>
          </w:p>
        </w:tc>
        <w:tc>
          <w:tcPr>
            <w:tcW w:w="5387" w:type="dxa"/>
            <w:gridSpan w:val="4"/>
          </w:tcPr>
          <w:p w:rsidR="0063572C" w:rsidRDefault="0063572C" w:rsidP="00A40EC7">
            <w:pPr>
              <w:adjustRightInd w:val="0"/>
              <w:rPr>
                <w:rFonts w:cs="Arial"/>
                <w:b/>
                <w:i/>
                <w:sz w:val="24"/>
                <w:szCs w:val="24"/>
                <w:u w:val="single"/>
                <w:lang w:eastAsia="en-AU"/>
              </w:rPr>
            </w:pPr>
          </w:p>
        </w:tc>
      </w:tr>
    </w:tbl>
    <w:tbl>
      <w:tblPr>
        <w:tblStyle w:val="TableGrid"/>
        <w:tblpPr w:leftFromText="180" w:rightFromText="180" w:vertAnchor="text" w:horzAnchor="margin" w:tblpXSpec="right" w:tblpY="261"/>
        <w:tblW w:w="11165" w:type="dxa"/>
        <w:tblLook w:val="04A0" w:firstRow="1" w:lastRow="0" w:firstColumn="1" w:lastColumn="0" w:noHBand="0" w:noVBand="1"/>
      </w:tblPr>
      <w:tblGrid>
        <w:gridCol w:w="918"/>
        <w:gridCol w:w="10247"/>
      </w:tblGrid>
      <w:tr w:rsidR="00010A8D" w:rsidTr="002C192A">
        <w:tc>
          <w:tcPr>
            <w:tcW w:w="11165" w:type="dxa"/>
            <w:gridSpan w:val="2"/>
            <w:tcBorders>
              <w:top w:val="nil"/>
              <w:left w:val="nil"/>
              <w:bottom w:val="single" w:sz="4" w:space="0" w:color="FFFFFF" w:themeColor="background1"/>
              <w:right w:val="nil"/>
            </w:tcBorders>
            <w:shd w:val="clear" w:color="auto" w:fill="000000" w:themeFill="text1"/>
          </w:tcPr>
          <w:p w:rsidR="00010A8D" w:rsidRPr="00010A8D" w:rsidRDefault="00010A8D" w:rsidP="00B90CCE">
            <w:pPr>
              <w:jc w:val="both"/>
              <w:rPr>
                <w:sz w:val="28"/>
                <w:szCs w:val="28"/>
              </w:rPr>
            </w:pPr>
            <w:r w:rsidRPr="00010A8D">
              <w:rPr>
                <w:sz w:val="28"/>
                <w:szCs w:val="28"/>
              </w:rPr>
              <w:t xml:space="preserve">Risk Rating </w:t>
            </w:r>
          </w:p>
        </w:tc>
      </w:tr>
      <w:tr w:rsidR="00010A8D" w:rsidTr="002C192A">
        <w:tc>
          <w:tcPr>
            <w:tcW w:w="918" w:type="dxa"/>
            <w:tcBorders>
              <w:top w:val="single" w:sz="4" w:space="0" w:color="FFFFFF" w:themeColor="background1"/>
              <w:bottom w:val="single" w:sz="4" w:space="0" w:color="FFFFFF" w:themeColor="background1"/>
            </w:tcBorders>
            <w:shd w:val="clear" w:color="auto" w:fill="000000" w:themeFill="text1"/>
          </w:tcPr>
          <w:p w:rsidR="00010A8D" w:rsidRDefault="00010A8D" w:rsidP="00010A8D">
            <w:pPr>
              <w:jc w:val="both"/>
              <w:rPr>
                <w:sz w:val="20"/>
                <w:szCs w:val="20"/>
              </w:rPr>
            </w:pPr>
            <w:r>
              <w:rPr>
                <w:sz w:val="20"/>
                <w:szCs w:val="20"/>
              </w:rPr>
              <w:t xml:space="preserve">Risk Level </w:t>
            </w:r>
          </w:p>
        </w:tc>
        <w:tc>
          <w:tcPr>
            <w:tcW w:w="10247" w:type="dxa"/>
            <w:tcBorders>
              <w:top w:val="single" w:sz="4" w:space="0" w:color="FFFFFF" w:themeColor="background1"/>
              <w:bottom w:val="single" w:sz="4" w:space="0" w:color="FFFFFF" w:themeColor="background1"/>
            </w:tcBorders>
            <w:shd w:val="clear" w:color="auto" w:fill="000000" w:themeFill="text1"/>
          </w:tcPr>
          <w:p w:rsidR="00010A8D" w:rsidRDefault="00010A8D" w:rsidP="00010A8D">
            <w:pPr>
              <w:jc w:val="both"/>
              <w:rPr>
                <w:sz w:val="20"/>
                <w:szCs w:val="20"/>
              </w:rPr>
            </w:pPr>
            <w:r>
              <w:rPr>
                <w:sz w:val="20"/>
                <w:szCs w:val="20"/>
              </w:rPr>
              <w:t xml:space="preserve">Required action </w:t>
            </w:r>
          </w:p>
        </w:tc>
      </w:tr>
      <w:tr w:rsidR="00010A8D" w:rsidTr="002C192A">
        <w:tc>
          <w:tcPr>
            <w:tcW w:w="918" w:type="dxa"/>
            <w:tcBorders>
              <w:top w:val="single" w:sz="4" w:space="0" w:color="FFFFFF" w:themeColor="background1"/>
              <w:bottom w:val="single" w:sz="4" w:space="0" w:color="auto"/>
            </w:tcBorders>
          </w:tcPr>
          <w:p w:rsidR="00010A8D" w:rsidRPr="00010A8D" w:rsidRDefault="00010A8D" w:rsidP="00010A8D">
            <w:pPr>
              <w:jc w:val="both"/>
              <w:rPr>
                <w:b/>
                <w:sz w:val="20"/>
                <w:szCs w:val="20"/>
              </w:rPr>
            </w:pPr>
            <w:r w:rsidRPr="00010A8D">
              <w:rPr>
                <w:b/>
                <w:sz w:val="20"/>
                <w:szCs w:val="20"/>
              </w:rPr>
              <w:t xml:space="preserve">Very high </w:t>
            </w:r>
          </w:p>
          <w:p w:rsidR="00010A8D" w:rsidRPr="00010A8D" w:rsidRDefault="00010A8D" w:rsidP="00010A8D">
            <w:pPr>
              <w:jc w:val="both"/>
              <w:rPr>
                <w:b/>
                <w:sz w:val="20"/>
                <w:szCs w:val="20"/>
              </w:rPr>
            </w:pPr>
            <w:r w:rsidRPr="00010A8D">
              <w:rPr>
                <w:b/>
                <w:sz w:val="20"/>
                <w:szCs w:val="20"/>
              </w:rPr>
              <w:t>(VH)</w:t>
            </w:r>
          </w:p>
        </w:tc>
        <w:tc>
          <w:tcPr>
            <w:tcW w:w="10247" w:type="dxa"/>
            <w:tcBorders>
              <w:top w:val="single" w:sz="4" w:space="0" w:color="FFFFFF" w:themeColor="background1"/>
              <w:bottom w:val="single" w:sz="4" w:space="0" w:color="auto"/>
            </w:tcBorders>
          </w:tcPr>
          <w:p w:rsidR="00010A8D" w:rsidRDefault="00010A8D" w:rsidP="00010A8D">
            <w:pPr>
              <w:jc w:val="both"/>
              <w:rPr>
                <w:sz w:val="20"/>
                <w:szCs w:val="20"/>
              </w:rPr>
            </w:pPr>
            <w:r w:rsidRPr="00010A8D">
              <w:rPr>
                <w:sz w:val="20"/>
                <w:szCs w:val="20"/>
              </w:rPr>
              <w:t>Act immediately: The proposed task or process activity must not proceed. Steps must be taken to lower the risk level to as low as reasonably practicab</w:t>
            </w:r>
            <w:r>
              <w:rPr>
                <w:sz w:val="20"/>
                <w:szCs w:val="20"/>
              </w:rPr>
              <w:t xml:space="preserve">le using the hierarchy of risk </w:t>
            </w:r>
            <w:r w:rsidRPr="00010A8D">
              <w:rPr>
                <w:sz w:val="20"/>
                <w:szCs w:val="20"/>
              </w:rPr>
              <w:t>controls</w:t>
            </w:r>
          </w:p>
        </w:tc>
      </w:tr>
      <w:tr w:rsidR="00010A8D" w:rsidTr="002C192A">
        <w:trPr>
          <w:trHeight w:val="1547"/>
        </w:trPr>
        <w:tc>
          <w:tcPr>
            <w:tcW w:w="918" w:type="dxa"/>
            <w:tcBorders>
              <w:top w:val="single" w:sz="4" w:space="0" w:color="auto"/>
              <w:bottom w:val="single" w:sz="4" w:space="0" w:color="auto"/>
            </w:tcBorders>
          </w:tcPr>
          <w:p w:rsidR="00010A8D" w:rsidRPr="00010A8D" w:rsidRDefault="00010A8D" w:rsidP="00010A8D">
            <w:pPr>
              <w:jc w:val="both"/>
              <w:rPr>
                <w:b/>
                <w:sz w:val="20"/>
                <w:szCs w:val="20"/>
              </w:rPr>
            </w:pPr>
            <w:r w:rsidRPr="00010A8D">
              <w:rPr>
                <w:b/>
                <w:sz w:val="20"/>
                <w:szCs w:val="20"/>
              </w:rPr>
              <w:t>High (H)</w:t>
            </w:r>
          </w:p>
        </w:tc>
        <w:tc>
          <w:tcPr>
            <w:tcW w:w="10247" w:type="dxa"/>
            <w:tcBorders>
              <w:top w:val="single" w:sz="4" w:space="0" w:color="auto"/>
              <w:bottom w:val="single" w:sz="4" w:space="0" w:color="auto"/>
            </w:tcBorders>
          </w:tcPr>
          <w:p w:rsidR="00010A8D" w:rsidRDefault="00010A8D" w:rsidP="00010A8D">
            <w:pPr>
              <w:jc w:val="both"/>
              <w:rPr>
                <w:sz w:val="20"/>
                <w:szCs w:val="20"/>
              </w:rPr>
            </w:pPr>
            <w:r w:rsidRPr="00010A8D">
              <w:rPr>
                <w:sz w:val="20"/>
                <w:szCs w:val="20"/>
              </w:rPr>
              <w:t xml:space="preserve">Act today: The proposed activity can only proceed, provided that: </w:t>
            </w:r>
          </w:p>
          <w:p w:rsidR="00010A8D" w:rsidRPr="00010A8D" w:rsidRDefault="00010A8D" w:rsidP="00010A8D">
            <w:pPr>
              <w:jc w:val="both"/>
              <w:rPr>
                <w:sz w:val="20"/>
                <w:szCs w:val="20"/>
              </w:rPr>
            </w:pPr>
            <w:r w:rsidRPr="00010A8D">
              <w:rPr>
                <w:sz w:val="20"/>
                <w:szCs w:val="20"/>
              </w:rPr>
              <w:t>(</w:t>
            </w:r>
            <w:proofErr w:type="spellStart"/>
            <w:r w:rsidRPr="00010A8D">
              <w:rPr>
                <w:sz w:val="20"/>
                <w:szCs w:val="20"/>
              </w:rPr>
              <w:t>i</w:t>
            </w:r>
            <w:proofErr w:type="spellEnd"/>
            <w:r w:rsidRPr="00010A8D">
              <w:rPr>
                <w:sz w:val="20"/>
                <w:szCs w:val="20"/>
              </w:rPr>
              <w:t xml:space="preserve">) the risk level has been reduced to as low as reasonably practicable using the hierarchy of risk controls and </w:t>
            </w:r>
          </w:p>
          <w:p w:rsidR="00010A8D" w:rsidRPr="00010A8D" w:rsidRDefault="00010A8D" w:rsidP="00010A8D">
            <w:pPr>
              <w:jc w:val="both"/>
              <w:rPr>
                <w:sz w:val="20"/>
                <w:szCs w:val="20"/>
              </w:rPr>
            </w:pPr>
            <w:r w:rsidRPr="00010A8D">
              <w:rPr>
                <w:sz w:val="20"/>
                <w:szCs w:val="20"/>
              </w:rPr>
              <w:t xml:space="preserve">(ii) the risk controls must include those identified in legislation, Australian Standards, Codes of Practice etc. and </w:t>
            </w:r>
          </w:p>
          <w:p w:rsidR="00010A8D" w:rsidRPr="00010A8D" w:rsidRDefault="00010A8D" w:rsidP="00010A8D">
            <w:pPr>
              <w:jc w:val="both"/>
              <w:rPr>
                <w:sz w:val="20"/>
                <w:szCs w:val="20"/>
              </w:rPr>
            </w:pPr>
            <w:r w:rsidRPr="00010A8D">
              <w:rPr>
                <w:sz w:val="20"/>
                <w:szCs w:val="20"/>
              </w:rPr>
              <w:t xml:space="preserve">(iii) the document has been reviewed and approved by the Supervisor and </w:t>
            </w:r>
          </w:p>
          <w:p w:rsidR="00010A8D" w:rsidRPr="00010A8D" w:rsidRDefault="00010A8D" w:rsidP="00010A8D">
            <w:pPr>
              <w:jc w:val="both"/>
              <w:rPr>
                <w:sz w:val="20"/>
                <w:szCs w:val="20"/>
              </w:rPr>
            </w:pPr>
            <w:r w:rsidRPr="00010A8D">
              <w:rPr>
                <w:sz w:val="20"/>
                <w:szCs w:val="20"/>
              </w:rPr>
              <w:t xml:space="preserve">(iv) a Safe Working Procedure or Safe Work Method has been prepared and </w:t>
            </w:r>
          </w:p>
          <w:p w:rsidR="00010A8D" w:rsidRDefault="00010A8D" w:rsidP="00010A8D">
            <w:pPr>
              <w:jc w:val="both"/>
              <w:rPr>
                <w:sz w:val="20"/>
                <w:szCs w:val="20"/>
              </w:rPr>
            </w:pPr>
            <w:r w:rsidRPr="00010A8D">
              <w:rPr>
                <w:sz w:val="20"/>
                <w:szCs w:val="20"/>
              </w:rPr>
              <w:t>(v) the supervisor must review and document the effectiveness of the implemented risk controls</w:t>
            </w:r>
          </w:p>
          <w:p w:rsidR="00010A8D" w:rsidRDefault="00010A8D" w:rsidP="00010A8D">
            <w:pPr>
              <w:jc w:val="both"/>
              <w:rPr>
                <w:sz w:val="20"/>
                <w:szCs w:val="20"/>
              </w:rPr>
            </w:pPr>
          </w:p>
        </w:tc>
      </w:tr>
      <w:tr w:rsidR="00010A8D" w:rsidTr="002C192A">
        <w:tc>
          <w:tcPr>
            <w:tcW w:w="918" w:type="dxa"/>
            <w:tcBorders>
              <w:top w:val="single" w:sz="4" w:space="0" w:color="auto"/>
              <w:bottom w:val="single" w:sz="4" w:space="0" w:color="auto"/>
            </w:tcBorders>
          </w:tcPr>
          <w:p w:rsidR="00010A8D" w:rsidRPr="00010A8D" w:rsidRDefault="00010A8D" w:rsidP="00010A8D">
            <w:pPr>
              <w:jc w:val="both"/>
              <w:rPr>
                <w:b/>
                <w:sz w:val="20"/>
                <w:szCs w:val="20"/>
              </w:rPr>
            </w:pPr>
            <w:r w:rsidRPr="00010A8D">
              <w:rPr>
                <w:b/>
                <w:sz w:val="20"/>
                <w:szCs w:val="20"/>
              </w:rPr>
              <w:t>Medium (M)</w:t>
            </w:r>
          </w:p>
        </w:tc>
        <w:tc>
          <w:tcPr>
            <w:tcW w:w="10247" w:type="dxa"/>
            <w:tcBorders>
              <w:top w:val="single" w:sz="4" w:space="0" w:color="auto"/>
              <w:bottom w:val="single" w:sz="4" w:space="0" w:color="auto"/>
            </w:tcBorders>
          </w:tcPr>
          <w:p w:rsidR="00010A8D" w:rsidRPr="00010A8D" w:rsidRDefault="00010A8D" w:rsidP="00010A8D">
            <w:pPr>
              <w:jc w:val="both"/>
              <w:rPr>
                <w:sz w:val="20"/>
                <w:szCs w:val="20"/>
              </w:rPr>
            </w:pPr>
            <w:r w:rsidRPr="00010A8D">
              <w:rPr>
                <w:sz w:val="20"/>
                <w:szCs w:val="20"/>
              </w:rPr>
              <w:t>Act this week: The proposed task or process can proceed, provided that: (</w:t>
            </w:r>
            <w:proofErr w:type="spellStart"/>
            <w:r w:rsidRPr="00010A8D">
              <w:rPr>
                <w:sz w:val="20"/>
                <w:szCs w:val="20"/>
              </w:rPr>
              <w:t>i</w:t>
            </w:r>
            <w:proofErr w:type="spellEnd"/>
            <w:r w:rsidRPr="00010A8D">
              <w:rPr>
                <w:sz w:val="20"/>
                <w:szCs w:val="20"/>
              </w:rPr>
              <w:t xml:space="preserve">) the risk level has been reduced to as low as reasonably practicable using the hierarchy of controls and </w:t>
            </w:r>
          </w:p>
          <w:p w:rsidR="00010A8D" w:rsidRPr="00010A8D" w:rsidRDefault="00010A8D" w:rsidP="00010A8D">
            <w:pPr>
              <w:jc w:val="both"/>
              <w:rPr>
                <w:sz w:val="20"/>
                <w:szCs w:val="20"/>
              </w:rPr>
            </w:pPr>
            <w:r w:rsidRPr="00010A8D">
              <w:rPr>
                <w:sz w:val="20"/>
                <w:szCs w:val="20"/>
              </w:rPr>
              <w:t xml:space="preserve">(ii) the document has been reviewed and approved by the Supervisor and </w:t>
            </w:r>
          </w:p>
          <w:p w:rsidR="00010A8D" w:rsidRDefault="00010A8D" w:rsidP="00010A8D">
            <w:pPr>
              <w:jc w:val="both"/>
              <w:rPr>
                <w:sz w:val="20"/>
                <w:szCs w:val="20"/>
              </w:rPr>
            </w:pPr>
            <w:r w:rsidRPr="00010A8D">
              <w:rPr>
                <w:sz w:val="20"/>
                <w:szCs w:val="20"/>
              </w:rPr>
              <w:t xml:space="preserve"> (iii) </w:t>
            </w:r>
            <w:proofErr w:type="gramStart"/>
            <w:r w:rsidRPr="00010A8D">
              <w:rPr>
                <w:sz w:val="20"/>
                <w:szCs w:val="20"/>
              </w:rPr>
              <w:t>a</w:t>
            </w:r>
            <w:proofErr w:type="gramEnd"/>
            <w:r w:rsidRPr="00010A8D">
              <w:rPr>
                <w:sz w:val="20"/>
                <w:szCs w:val="20"/>
              </w:rPr>
              <w:t xml:space="preserve"> Safe Working Procedure or Safe Work Method has been prepared. </w:t>
            </w:r>
          </w:p>
        </w:tc>
      </w:tr>
      <w:tr w:rsidR="00010A8D" w:rsidTr="002C192A">
        <w:tc>
          <w:tcPr>
            <w:tcW w:w="918" w:type="dxa"/>
            <w:tcBorders>
              <w:top w:val="single" w:sz="4" w:space="0" w:color="auto"/>
              <w:bottom w:val="single" w:sz="4" w:space="0" w:color="auto"/>
            </w:tcBorders>
          </w:tcPr>
          <w:p w:rsidR="00010A8D" w:rsidRPr="00010A8D" w:rsidRDefault="00010A8D" w:rsidP="00010A8D">
            <w:pPr>
              <w:jc w:val="both"/>
              <w:rPr>
                <w:b/>
                <w:sz w:val="20"/>
                <w:szCs w:val="20"/>
              </w:rPr>
            </w:pPr>
            <w:r w:rsidRPr="00010A8D">
              <w:rPr>
                <w:b/>
                <w:sz w:val="20"/>
                <w:szCs w:val="20"/>
              </w:rPr>
              <w:t>Low (L)</w:t>
            </w:r>
          </w:p>
        </w:tc>
        <w:tc>
          <w:tcPr>
            <w:tcW w:w="10247" w:type="dxa"/>
            <w:tcBorders>
              <w:top w:val="single" w:sz="4" w:space="0" w:color="auto"/>
              <w:bottom w:val="single" w:sz="4" w:space="0" w:color="auto"/>
            </w:tcBorders>
          </w:tcPr>
          <w:p w:rsidR="00010A8D" w:rsidRDefault="00010A8D" w:rsidP="00010A8D">
            <w:pPr>
              <w:jc w:val="both"/>
              <w:rPr>
                <w:sz w:val="20"/>
                <w:szCs w:val="20"/>
              </w:rPr>
            </w:pPr>
            <w:r w:rsidRPr="00010A8D">
              <w:rPr>
                <w:sz w:val="20"/>
                <w:szCs w:val="20"/>
              </w:rPr>
              <w:t>Act this month: Managed by local documented routine procedures which must include application of the hierarchy of controls</w:t>
            </w:r>
          </w:p>
        </w:tc>
      </w:tr>
    </w:tbl>
    <w:p w:rsidR="00010A8D" w:rsidRDefault="00010A8D" w:rsidP="00E74150">
      <w:pPr>
        <w:jc w:val="both"/>
        <w:rPr>
          <w:sz w:val="20"/>
          <w:szCs w:val="20"/>
        </w:rPr>
      </w:pPr>
    </w:p>
    <w:p w:rsidR="00010A8D" w:rsidRDefault="00010A8D" w:rsidP="00E74150">
      <w:pPr>
        <w:jc w:val="both"/>
        <w:rPr>
          <w:sz w:val="20"/>
          <w:szCs w:val="20"/>
        </w:rPr>
      </w:pPr>
    </w:p>
    <w:p w:rsidR="00010A8D" w:rsidRPr="000B070F" w:rsidRDefault="00010A8D" w:rsidP="00E74150">
      <w:pPr>
        <w:jc w:val="both"/>
        <w:rPr>
          <w:sz w:val="20"/>
          <w:szCs w:val="20"/>
        </w:rPr>
      </w:pPr>
    </w:p>
    <w:tbl>
      <w:tblPr>
        <w:tblStyle w:val="TableGrid"/>
        <w:tblpPr w:leftFromText="180" w:rightFromText="180" w:vertAnchor="page" w:horzAnchor="margin" w:tblpY="4875"/>
        <w:tblW w:w="14850" w:type="dxa"/>
        <w:tblLook w:val="04A0" w:firstRow="1" w:lastRow="0" w:firstColumn="1" w:lastColumn="0" w:noHBand="0" w:noVBand="1"/>
      </w:tblPr>
      <w:tblGrid>
        <w:gridCol w:w="3794"/>
        <w:gridCol w:w="11056"/>
      </w:tblGrid>
      <w:tr w:rsidR="009546A0" w:rsidRPr="000B070F" w:rsidTr="002C192A">
        <w:tc>
          <w:tcPr>
            <w:tcW w:w="3794" w:type="dxa"/>
            <w:shd w:val="clear" w:color="auto" w:fill="000000" w:themeFill="text1"/>
          </w:tcPr>
          <w:p w:rsidR="009546A0" w:rsidRPr="00800215" w:rsidRDefault="009546A0" w:rsidP="009546A0">
            <w:pPr>
              <w:rPr>
                <w:rFonts w:cs="Arial"/>
                <w:sz w:val="24"/>
                <w:szCs w:val="24"/>
              </w:rPr>
            </w:pPr>
            <w:r w:rsidRPr="00800215">
              <w:rPr>
                <w:rFonts w:cs="Arial"/>
                <w:sz w:val="24"/>
                <w:szCs w:val="24"/>
              </w:rPr>
              <w:lastRenderedPageBreak/>
              <w:t xml:space="preserve">Review </w:t>
            </w:r>
          </w:p>
        </w:tc>
        <w:tc>
          <w:tcPr>
            <w:tcW w:w="11056" w:type="dxa"/>
          </w:tcPr>
          <w:p w:rsidR="009546A0" w:rsidRPr="000B070F" w:rsidRDefault="009546A0" w:rsidP="009546A0">
            <w:pPr>
              <w:pStyle w:val="Heading5"/>
              <w:spacing w:before="0" w:after="120"/>
              <w:jc w:val="center"/>
              <w:outlineLvl w:val="4"/>
              <w:rPr>
                <w:rFonts w:asciiTheme="minorHAnsi" w:hAnsiTheme="minorHAnsi" w:cs="Arial"/>
                <w:b w:val="0"/>
                <w:bCs w:val="0"/>
                <w:sz w:val="20"/>
                <w:szCs w:val="20"/>
              </w:rPr>
            </w:pPr>
          </w:p>
        </w:tc>
      </w:tr>
      <w:tr w:rsidR="009546A0" w:rsidRPr="000B070F" w:rsidTr="002C192A">
        <w:tc>
          <w:tcPr>
            <w:tcW w:w="3794" w:type="dxa"/>
          </w:tcPr>
          <w:p w:rsidR="009546A0" w:rsidRPr="00800215" w:rsidRDefault="009546A0" w:rsidP="009546A0">
            <w:pPr>
              <w:pStyle w:val="Heading5"/>
              <w:spacing w:before="12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 xml:space="preserve">Next Scheduled review date </w:t>
            </w:r>
          </w:p>
        </w:tc>
        <w:tc>
          <w:tcPr>
            <w:tcW w:w="11056" w:type="dxa"/>
          </w:tcPr>
          <w:p w:rsidR="009546A0" w:rsidRPr="0094071E" w:rsidRDefault="009546A0" w:rsidP="009546A0">
            <w:pPr>
              <w:pStyle w:val="Heading5"/>
              <w:spacing w:before="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November 2015</w:t>
            </w:r>
          </w:p>
        </w:tc>
      </w:tr>
      <w:tr w:rsidR="009546A0" w:rsidRPr="000B070F" w:rsidTr="002C192A">
        <w:tc>
          <w:tcPr>
            <w:tcW w:w="3794" w:type="dxa"/>
          </w:tcPr>
          <w:p w:rsidR="009546A0" w:rsidRPr="00800215" w:rsidRDefault="009546A0" w:rsidP="009546A0">
            <w:pPr>
              <w:pStyle w:val="Heading5"/>
              <w:spacing w:before="12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Are all control measures in place?</w:t>
            </w:r>
          </w:p>
        </w:tc>
        <w:tc>
          <w:tcPr>
            <w:tcW w:w="11056" w:type="dxa"/>
          </w:tcPr>
          <w:p w:rsidR="009546A0" w:rsidRPr="0094071E" w:rsidRDefault="009546A0" w:rsidP="009546A0">
            <w:pPr>
              <w:pStyle w:val="Heading5"/>
              <w:spacing w:before="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Yes</w:t>
            </w:r>
          </w:p>
        </w:tc>
      </w:tr>
      <w:tr w:rsidR="009546A0" w:rsidRPr="000B070F" w:rsidTr="002C192A">
        <w:tc>
          <w:tcPr>
            <w:tcW w:w="3794" w:type="dxa"/>
          </w:tcPr>
          <w:p w:rsidR="009546A0" w:rsidRPr="00800215" w:rsidRDefault="009546A0" w:rsidP="009546A0">
            <w:pPr>
              <w:pStyle w:val="Heading5"/>
              <w:spacing w:before="12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Are controls eliminating or minimising risk?</w:t>
            </w:r>
          </w:p>
        </w:tc>
        <w:tc>
          <w:tcPr>
            <w:tcW w:w="11056" w:type="dxa"/>
          </w:tcPr>
          <w:p w:rsidR="009546A0" w:rsidRPr="0094071E" w:rsidRDefault="009546A0" w:rsidP="009546A0">
            <w:pPr>
              <w:pStyle w:val="Heading5"/>
              <w:spacing w:before="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Yes</w:t>
            </w:r>
          </w:p>
        </w:tc>
      </w:tr>
      <w:tr w:rsidR="009546A0" w:rsidRPr="000B070F" w:rsidTr="002C192A">
        <w:tc>
          <w:tcPr>
            <w:tcW w:w="3794" w:type="dxa"/>
          </w:tcPr>
          <w:p w:rsidR="009546A0" w:rsidRDefault="009546A0" w:rsidP="009546A0">
            <w:pPr>
              <w:pStyle w:val="Heading5"/>
              <w:spacing w:before="12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Are there any new risks?</w:t>
            </w:r>
          </w:p>
        </w:tc>
        <w:tc>
          <w:tcPr>
            <w:tcW w:w="11056" w:type="dxa"/>
          </w:tcPr>
          <w:p w:rsidR="009546A0" w:rsidRPr="0094071E" w:rsidRDefault="009546A0" w:rsidP="009546A0">
            <w:pPr>
              <w:pStyle w:val="Heading5"/>
              <w:spacing w:before="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No</w:t>
            </w:r>
          </w:p>
        </w:tc>
      </w:tr>
      <w:tr w:rsidR="009546A0" w:rsidRPr="000B070F" w:rsidTr="002C192A">
        <w:tc>
          <w:tcPr>
            <w:tcW w:w="3794" w:type="dxa"/>
          </w:tcPr>
          <w:p w:rsidR="009546A0" w:rsidRDefault="009546A0" w:rsidP="009546A0">
            <w:pPr>
              <w:pStyle w:val="Heading5"/>
              <w:spacing w:before="12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Reviewed by and date of review</w:t>
            </w:r>
          </w:p>
        </w:tc>
        <w:tc>
          <w:tcPr>
            <w:tcW w:w="11056" w:type="dxa"/>
          </w:tcPr>
          <w:p w:rsidR="009546A0" w:rsidRPr="0094071E" w:rsidRDefault="009546A0" w:rsidP="009546A0">
            <w:pPr>
              <w:pStyle w:val="Heading5"/>
              <w:spacing w:before="0" w:after="120"/>
              <w:outlineLvl w:val="4"/>
              <w:rPr>
                <w:rFonts w:asciiTheme="minorHAnsi" w:hAnsiTheme="minorHAnsi" w:cs="Arial"/>
                <w:b w:val="0"/>
                <w:bCs w:val="0"/>
                <w:i w:val="0"/>
                <w:sz w:val="20"/>
                <w:szCs w:val="20"/>
              </w:rPr>
            </w:pPr>
            <w:r>
              <w:rPr>
                <w:rFonts w:asciiTheme="minorHAnsi" w:hAnsiTheme="minorHAnsi" w:cs="Arial"/>
                <w:b w:val="0"/>
                <w:bCs w:val="0"/>
                <w:i w:val="0"/>
                <w:sz w:val="20"/>
                <w:szCs w:val="20"/>
              </w:rPr>
              <w:t>Kristina C 6/11/2013</w:t>
            </w:r>
          </w:p>
        </w:tc>
      </w:tr>
    </w:tbl>
    <w:p w:rsidR="00A40EC7" w:rsidRPr="000B070F" w:rsidRDefault="00A40EC7" w:rsidP="00727851">
      <w:pPr>
        <w:spacing w:after="0"/>
        <w:rPr>
          <w:vanish/>
          <w:sz w:val="20"/>
          <w:szCs w:val="20"/>
        </w:rPr>
      </w:pPr>
    </w:p>
    <w:p w:rsidR="00727851" w:rsidRPr="000B070F" w:rsidRDefault="00727851" w:rsidP="00E74150">
      <w:pPr>
        <w:jc w:val="both"/>
        <w:rPr>
          <w:b/>
          <w:sz w:val="20"/>
          <w:szCs w:val="20"/>
        </w:rPr>
      </w:pPr>
    </w:p>
    <w:sectPr w:rsidR="00727851" w:rsidRPr="000B070F" w:rsidSect="00727851">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DF" w:rsidRDefault="00E879DF" w:rsidP="00727851">
      <w:pPr>
        <w:spacing w:after="0" w:line="240" w:lineRule="auto"/>
      </w:pPr>
      <w:r>
        <w:separator/>
      </w:r>
    </w:p>
  </w:endnote>
  <w:endnote w:type="continuationSeparator" w:id="0">
    <w:p w:rsidR="00E879DF" w:rsidRDefault="00E879DF" w:rsidP="0072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Optima LT Std">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A" w:rsidRDefault="00C27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688"/>
      <w:docPartObj>
        <w:docPartGallery w:val="Page Numbers (Bottom of Page)"/>
        <w:docPartUnique/>
      </w:docPartObj>
    </w:sdtPr>
    <w:sdtEndPr/>
    <w:sdtContent>
      <w:p w:rsidR="00DB4226" w:rsidRDefault="00BF7B61">
        <w:pPr>
          <w:pStyle w:val="Footer"/>
        </w:pPr>
        <w:r>
          <w:fldChar w:fldCharType="begin"/>
        </w:r>
        <w:r>
          <w:instrText xml:space="preserve"> PAGE   \* MERGEFORMAT </w:instrText>
        </w:r>
        <w:r>
          <w:fldChar w:fldCharType="separate"/>
        </w:r>
        <w:r w:rsidR="00C27F9A">
          <w:rPr>
            <w:noProof/>
          </w:rPr>
          <w:t>1</w:t>
        </w:r>
        <w:r>
          <w:rPr>
            <w:noProof/>
          </w:rPr>
          <w:fldChar w:fldCharType="end"/>
        </w:r>
      </w:p>
    </w:sdtContent>
  </w:sdt>
  <w:p w:rsidR="00DB4226" w:rsidRDefault="00862CD2">
    <w:pPr>
      <w:pStyle w:val="Footer"/>
    </w:pPr>
    <w:proofErr w:type="spellStart"/>
    <w:r w:rsidRPr="00862CD2">
      <w:t>CPHCE_HS_</w:t>
    </w:r>
    <w:r>
      <w:t>Field</w:t>
    </w:r>
    <w:proofErr w:type="spellEnd"/>
    <w:r>
      <w:t xml:space="preserve"> –</w:t>
    </w:r>
    <w:proofErr w:type="spellStart"/>
    <w:r>
      <w:t>Work_</w:t>
    </w:r>
    <w:r w:rsidR="00C27F9A">
      <w:t>Form</w:t>
    </w:r>
    <w:proofErr w:type="spellEnd"/>
    <w:r w:rsidR="00C27F9A">
      <w:t xml:space="preserve"> Version 1.1  18/2/2014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A" w:rsidRDefault="00C27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DF" w:rsidRDefault="00E879DF" w:rsidP="00727851">
      <w:pPr>
        <w:spacing w:after="0" w:line="240" w:lineRule="auto"/>
      </w:pPr>
      <w:r>
        <w:separator/>
      </w:r>
    </w:p>
  </w:footnote>
  <w:footnote w:type="continuationSeparator" w:id="0">
    <w:p w:rsidR="00E879DF" w:rsidRDefault="00E879DF" w:rsidP="0072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A" w:rsidRDefault="00C27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26" w:rsidRPr="00727851" w:rsidRDefault="00E879DF" w:rsidP="00727851">
    <w:pPr>
      <w:rPr>
        <w:b/>
        <w:color w:val="FFFFFF" w:themeColor="background1"/>
        <w:sz w:val="36"/>
        <w:szCs w:val="36"/>
      </w:rPr>
    </w:pPr>
    <w:r>
      <w:rPr>
        <w:b/>
        <w:noProof/>
        <w:color w:val="FFFFFF" w:themeColor="background1"/>
        <w:sz w:val="36"/>
        <w:szCs w:val="36"/>
        <w:lang w:eastAsia="en-AU"/>
      </w:rPr>
      <w:pict>
        <v:rect id="_x0000_s2049" style="position:absolute;margin-left:-18.95pt;margin-top:-19.3pt;width:400.4pt;height:56.65pt;z-index:-251658240" fillcolor="black [3213]"/>
      </w:pict>
    </w:r>
    <w:r w:rsidR="00DB4226">
      <w:rPr>
        <w:b/>
        <w:noProof/>
        <w:color w:val="FFFFFF" w:themeColor="background1"/>
        <w:sz w:val="36"/>
        <w:szCs w:val="36"/>
        <w:lang w:eastAsia="en-AU"/>
      </w:rPr>
      <w:drawing>
        <wp:anchor distT="0" distB="0" distL="114300" distR="114300" simplePos="0" relativeHeight="251659264" behindDoc="1" locked="0" layoutInCell="1" allowOverlap="1" wp14:anchorId="72A04D43" wp14:editId="0AC0EF3D">
          <wp:simplePos x="0" y="0"/>
          <wp:positionH relativeFrom="column">
            <wp:posOffset>8000365</wp:posOffset>
          </wp:positionH>
          <wp:positionV relativeFrom="paragraph">
            <wp:posOffset>-207010</wp:posOffset>
          </wp:positionV>
          <wp:extent cx="1566545" cy="573405"/>
          <wp:effectExtent l="19050" t="0" r="0" b="0"/>
          <wp:wrapTight wrapText="bothSides">
            <wp:wrapPolygon edited="0">
              <wp:start x="-263" y="0"/>
              <wp:lineTo x="-263" y="20811"/>
              <wp:lineTo x="21539" y="20811"/>
              <wp:lineTo x="21539" y="0"/>
              <wp:lineTo x="-263" y="0"/>
            </wp:wrapPolygon>
          </wp:wrapTight>
          <wp:docPr id="1" name="Picture 2" descr="LandscapeColour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scapeColourPos"/>
                  <pic:cNvPicPr>
                    <a:picLocks noChangeAspect="1" noChangeArrowheads="1"/>
                  </pic:cNvPicPr>
                </pic:nvPicPr>
                <pic:blipFill>
                  <a:blip r:embed="rId1"/>
                  <a:srcRect/>
                  <a:stretch>
                    <a:fillRect/>
                  </a:stretch>
                </pic:blipFill>
                <pic:spPr bwMode="auto">
                  <a:xfrm>
                    <a:off x="0" y="0"/>
                    <a:ext cx="1566545" cy="573405"/>
                  </a:xfrm>
                  <a:prstGeom prst="rect">
                    <a:avLst/>
                  </a:prstGeom>
                  <a:noFill/>
                  <a:ln w="9525">
                    <a:noFill/>
                    <a:miter lim="800000"/>
                    <a:headEnd/>
                    <a:tailEnd/>
                  </a:ln>
                </pic:spPr>
              </pic:pic>
            </a:graphicData>
          </a:graphic>
        </wp:anchor>
      </w:drawing>
    </w:r>
    <w:r w:rsidR="00A942B4">
      <w:rPr>
        <w:b/>
        <w:color w:val="FFFFFF" w:themeColor="background1"/>
        <w:sz w:val="36"/>
        <w:szCs w:val="36"/>
      </w:rPr>
      <w:t>CPHCE</w:t>
    </w:r>
    <w:r w:rsidR="00383229">
      <w:rPr>
        <w:b/>
        <w:color w:val="FFFFFF" w:themeColor="background1"/>
        <w:sz w:val="36"/>
        <w:szCs w:val="36"/>
      </w:rPr>
      <w:t>_</w:t>
    </w:r>
    <w:r w:rsidR="001E383D">
      <w:rPr>
        <w:b/>
        <w:color w:val="FFFFFF" w:themeColor="background1"/>
        <w:sz w:val="36"/>
        <w:szCs w:val="36"/>
      </w:rPr>
      <w:t>HS_</w:t>
    </w:r>
    <w:r w:rsidR="00383229">
      <w:rPr>
        <w:b/>
        <w:color w:val="FFFFFF" w:themeColor="background1"/>
        <w:sz w:val="36"/>
        <w:szCs w:val="36"/>
      </w:rPr>
      <w:t xml:space="preserve"> </w:t>
    </w:r>
    <w:r w:rsidR="00A942B4">
      <w:rPr>
        <w:b/>
        <w:color w:val="FFFFFF" w:themeColor="background1"/>
        <w:sz w:val="36"/>
        <w:szCs w:val="36"/>
      </w:rPr>
      <w:t>Off-site W</w:t>
    </w:r>
    <w:r w:rsidR="00383229">
      <w:rPr>
        <w:b/>
        <w:color w:val="FFFFFF" w:themeColor="background1"/>
        <w:sz w:val="36"/>
        <w:szCs w:val="36"/>
      </w:rPr>
      <w:t>ork</w:t>
    </w:r>
    <w:r w:rsidR="00A942B4">
      <w:rPr>
        <w:b/>
        <w:color w:val="FFFFFF" w:themeColor="background1"/>
        <w:sz w:val="36"/>
        <w:szCs w:val="36"/>
      </w:rPr>
      <w:t xml:space="preserve"> Risk Management </w:t>
    </w:r>
    <w:r w:rsidR="00DB4226" w:rsidRPr="00727851">
      <w:rPr>
        <w:b/>
        <w:color w:val="FFFFFF" w:themeColor="background1"/>
        <w:sz w:val="36"/>
        <w:szCs w:val="36"/>
      </w:rPr>
      <w:t xml:space="preserve">Form </w:t>
    </w:r>
  </w:p>
  <w:p w:rsidR="00DB4226" w:rsidRDefault="00E879DF">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257.75pt;margin-top:2.1pt;width:498.65pt;height:0;z-index:251660288" o:connectortype="straigh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A" w:rsidRDefault="00C27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39"/>
    <w:multiLevelType w:val="hybridMultilevel"/>
    <w:tmpl w:val="ED4E73F8"/>
    <w:lvl w:ilvl="0" w:tplc="04090001">
      <w:start w:val="1"/>
      <w:numFmt w:val="bullet"/>
      <w:lvlText w:val=""/>
      <w:lvlJc w:val="left"/>
      <w:pPr>
        <w:ind w:left="360" w:hanging="360"/>
      </w:pPr>
      <w:rPr>
        <w:rFonts w:ascii="Symbol" w:hAnsi="Symbol" w:hint="default"/>
      </w:rPr>
    </w:lvl>
    <w:lvl w:ilvl="1" w:tplc="427AAF52">
      <w:numFmt w:val="bullet"/>
      <w:lvlText w:val="-"/>
      <w:lvlJc w:val="left"/>
      <w:pPr>
        <w:ind w:left="1080" w:hanging="360"/>
      </w:pPr>
      <w:rPr>
        <w:rFonts w:ascii="Optima" w:eastAsia="Times New Roman" w:hAnsi="Optima" w:cs="Optima LT St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793858"/>
    <w:multiLevelType w:val="hybridMultilevel"/>
    <w:tmpl w:val="2362B3CA"/>
    <w:lvl w:ilvl="0" w:tplc="D50A852A">
      <w:start w:val="1"/>
      <w:numFmt w:val="bullet"/>
      <w:lvlText w:val=""/>
      <w:lvlJc w:val="left"/>
      <w:pPr>
        <w:ind w:left="227" w:hanging="227"/>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045BD2"/>
    <w:multiLevelType w:val="hybridMultilevel"/>
    <w:tmpl w:val="13642D9C"/>
    <w:lvl w:ilvl="0" w:tplc="04090001">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D07C3"/>
    <w:multiLevelType w:val="hybridMultilevel"/>
    <w:tmpl w:val="00400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FE175C"/>
    <w:multiLevelType w:val="singleLevel"/>
    <w:tmpl w:val="C632EF26"/>
    <w:lvl w:ilvl="0">
      <w:start w:val="1"/>
      <w:numFmt w:val="bullet"/>
      <w:lvlText w:val=""/>
      <w:lvlJc w:val="left"/>
      <w:pPr>
        <w:tabs>
          <w:tab w:val="num" w:pos="360"/>
        </w:tabs>
        <w:ind w:left="340" w:hanging="340"/>
      </w:pPr>
      <w:rPr>
        <w:rFonts w:ascii="Symbol" w:hAnsi="Symbol" w:hint="default"/>
      </w:rPr>
    </w:lvl>
  </w:abstractNum>
  <w:abstractNum w:abstractNumId="5">
    <w:nsid w:val="06F63D51"/>
    <w:multiLevelType w:val="hybridMultilevel"/>
    <w:tmpl w:val="255EE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A7C57B9"/>
    <w:multiLevelType w:val="hybridMultilevel"/>
    <w:tmpl w:val="3FFAC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B3937EB"/>
    <w:multiLevelType w:val="hybridMultilevel"/>
    <w:tmpl w:val="D134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95087A"/>
    <w:multiLevelType w:val="hybridMultilevel"/>
    <w:tmpl w:val="E970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10924"/>
    <w:multiLevelType w:val="multilevel"/>
    <w:tmpl w:val="91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EF21A1"/>
    <w:multiLevelType w:val="hybridMultilevel"/>
    <w:tmpl w:val="AC12A4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1667D7E"/>
    <w:multiLevelType w:val="multilevel"/>
    <w:tmpl w:val="1DB4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6F31FD"/>
    <w:multiLevelType w:val="hybridMultilevel"/>
    <w:tmpl w:val="E2C8A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CA14C07"/>
    <w:multiLevelType w:val="hybridMultilevel"/>
    <w:tmpl w:val="963E357C"/>
    <w:lvl w:ilvl="0" w:tplc="04090001">
      <w:start w:val="1"/>
      <w:numFmt w:val="bullet"/>
      <w:lvlText w:val=""/>
      <w:lvlJc w:val="left"/>
      <w:pPr>
        <w:ind w:left="360" w:hanging="360"/>
      </w:pPr>
      <w:rPr>
        <w:rFonts w:ascii="Symbol" w:hAnsi="Symbol" w:hint="default"/>
      </w:rPr>
    </w:lvl>
    <w:lvl w:ilvl="1" w:tplc="3A40F4AE">
      <w:numFmt w:val="bullet"/>
      <w:lvlText w:val="-"/>
      <w:lvlJc w:val="left"/>
      <w:pPr>
        <w:ind w:left="1080" w:hanging="360"/>
      </w:pPr>
      <w:rPr>
        <w:rFonts w:ascii="Optima LT Std" w:eastAsia="Times New Roman" w:hAnsi="Optima LT St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E64D45"/>
    <w:multiLevelType w:val="hybridMultilevel"/>
    <w:tmpl w:val="5EBE10EE"/>
    <w:lvl w:ilvl="0" w:tplc="CA442BCE">
      <w:start w:val="1"/>
      <w:numFmt w:val="bullet"/>
      <w:lvlText w:val=""/>
      <w:lvlJc w:val="left"/>
      <w:pPr>
        <w:ind w:left="227" w:hanging="227"/>
      </w:pPr>
      <w:rPr>
        <w:rFonts w:ascii="Symbol" w:hAnsi="Symbol" w:hint="default"/>
        <w:sz w:val="32"/>
        <w:szCs w:val="3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4C52007"/>
    <w:multiLevelType w:val="hybridMultilevel"/>
    <w:tmpl w:val="C2E0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F842E4"/>
    <w:multiLevelType w:val="multilevel"/>
    <w:tmpl w:val="B2C2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677671"/>
    <w:multiLevelType w:val="hybridMultilevel"/>
    <w:tmpl w:val="27122628"/>
    <w:lvl w:ilvl="0" w:tplc="8620DE56">
      <w:start w:val="1"/>
      <w:numFmt w:val="bullet"/>
      <w:lvlText w:val=""/>
      <w:lvlJc w:val="center"/>
      <w:pPr>
        <w:ind w:left="227" w:hanging="227"/>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AB13608"/>
    <w:multiLevelType w:val="hybridMultilevel"/>
    <w:tmpl w:val="41C46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B785FD0"/>
    <w:multiLevelType w:val="hybridMultilevel"/>
    <w:tmpl w:val="0B3A3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496D67"/>
    <w:multiLevelType w:val="hybridMultilevel"/>
    <w:tmpl w:val="C6263F80"/>
    <w:lvl w:ilvl="0" w:tplc="DFDC97BE">
      <w:numFmt w:val="bullet"/>
      <w:lvlText w:val="-"/>
      <w:lvlJc w:val="left"/>
      <w:pPr>
        <w:ind w:left="501" w:hanging="360"/>
      </w:pPr>
      <w:rPr>
        <w:rFonts w:ascii="Calibri" w:eastAsiaTheme="minorHAnsi" w:hAnsi="Calibri" w:cstheme="minorBidi"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1">
    <w:nsid w:val="62FF1CB1"/>
    <w:multiLevelType w:val="hybridMultilevel"/>
    <w:tmpl w:val="48BEE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69E1809"/>
    <w:multiLevelType w:val="hybridMultilevel"/>
    <w:tmpl w:val="94E8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DB45B0"/>
    <w:multiLevelType w:val="hybridMultilevel"/>
    <w:tmpl w:val="5D16A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302979"/>
    <w:multiLevelType w:val="hybridMultilevel"/>
    <w:tmpl w:val="8EB0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8A4D65"/>
    <w:multiLevelType w:val="hybridMultilevel"/>
    <w:tmpl w:val="B53A2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897B12"/>
    <w:multiLevelType w:val="multilevel"/>
    <w:tmpl w:val="4B0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0"/>
  </w:num>
  <w:num w:numId="3">
    <w:abstractNumId w:val="15"/>
  </w:num>
  <w:num w:numId="4">
    <w:abstractNumId w:val="14"/>
  </w:num>
  <w:num w:numId="5">
    <w:abstractNumId w:val="1"/>
  </w:num>
  <w:num w:numId="6">
    <w:abstractNumId w:val="20"/>
  </w:num>
  <w:num w:numId="7">
    <w:abstractNumId w:val="8"/>
  </w:num>
  <w:num w:numId="8">
    <w:abstractNumId w:val="3"/>
  </w:num>
  <w:num w:numId="9">
    <w:abstractNumId w:val="0"/>
  </w:num>
  <w:num w:numId="10">
    <w:abstractNumId w:val="17"/>
  </w:num>
  <w:num w:numId="11">
    <w:abstractNumId w:val="9"/>
  </w:num>
  <w:num w:numId="12">
    <w:abstractNumId w:val="26"/>
  </w:num>
  <w:num w:numId="13">
    <w:abstractNumId w:val="11"/>
  </w:num>
  <w:num w:numId="14">
    <w:abstractNumId w:val="16"/>
  </w:num>
  <w:num w:numId="15">
    <w:abstractNumId w:val="22"/>
  </w:num>
  <w:num w:numId="16">
    <w:abstractNumId w:val="24"/>
  </w:num>
  <w:num w:numId="17">
    <w:abstractNumId w:val="23"/>
  </w:num>
  <w:num w:numId="18">
    <w:abstractNumId w:val="7"/>
  </w:num>
  <w:num w:numId="19">
    <w:abstractNumId w:val="5"/>
  </w:num>
  <w:num w:numId="20">
    <w:abstractNumId w:val="6"/>
  </w:num>
  <w:num w:numId="21">
    <w:abstractNumId w:val="18"/>
  </w:num>
  <w:num w:numId="22">
    <w:abstractNumId w:val="25"/>
  </w:num>
  <w:num w:numId="23">
    <w:abstractNumId w:val="19"/>
  </w:num>
  <w:num w:numId="24">
    <w:abstractNumId w:val="13"/>
  </w:num>
  <w:num w:numId="25">
    <w:abstractNumId w:val="2"/>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E74150"/>
    <w:rsid w:val="00010A8D"/>
    <w:rsid w:val="00042B42"/>
    <w:rsid w:val="00043363"/>
    <w:rsid w:val="000820C0"/>
    <w:rsid w:val="000B070F"/>
    <w:rsid w:val="000D4A60"/>
    <w:rsid w:val="000E64A4"/>
    <w:rsid w:val="001430C1"/>
    <w:rsid w:val="001931B1"/>
    <w:rsid w:val="001C7885"/>
    <w:rsid w:val="001E1109"/>
    <w:rsid w:val="001E383D"/>
    <w:rsid w:val="001E6280"/>
    <w:rsid w:val="002161E8"/>
    <w:rsid w:val="002223E1"/>
    <w:rsid w:val="00230BB8"/>
    <w:rsid w:val="00235A89"/>
    <w:rsid w:val="002361A5"/>
    <w:rsid w:val="00236AAD"/>
    <w:rsid w:val="00267064"/>
    <w:rsid w:val="00290649"/>
    <w:rsid w:val="002C192A"/>
    <w:rsid w:val="00314F0B"/>
    <w:rsid w:val="00321534"/>
    <w:rsid w:val="00332BEF"/>
    <w:rsid w:val="003404E6"/>
    <w:rsid w:val="00352E6F"/>
    <w:rsid w:val="00355421"/>
    <w:rsid w:val="003736A8"/>
    <w:rsid w:val="0037483D"/>
    <w:rsid w:val="00374B88"/>
    <w:rsid w:val="00383229"/>
    <w:rsid w:val="00473530"/>
    <w:rsid w:val="00475191"/>
    <w:rsid w:val="00475843"/>
    <w:rsid w:val="004C2864"/>
    <w:rsid w:val="00567DA6"/>
    <w:rsid w:val="005A4979"/>
    <w:rsid w:val="00623261"/>
    <w:rsid w:val="00634209"/>
    <w:rsid w:val="0063572C"/>
    <w:rsid w:val="00664047"/>
    <w:rsid w:val="006857BB"/>
    <w:rsid w:val="006C3E06"/>
    <w:rsid w:val="006E5410"/>
    <w:rsid w:val="006F284A"/>
    <w:rsid w:val="006F692A"/>
    <w:rsid w:val="00727851"/>
    <w:rsid w:val="00742BF9"/>
    <w:rsid w:val="00763E98"/>
    <w:rsid w:val="00771AE9"/>
    <w:rsid w:val="00771F7C"/>
    <w:rsid w:val="007758C1"/>
    <w:rsid w:val="00794043"/>
    <w:rsid w:val="007A71D3"/>
    <w:rsid w:val="007D6D6E"/>
    <w:rsid w:val="007E4E07"/>
    <w:rsid w:val="008001F4"/>
    <w:rsid w:val="00800215"/>
    <w:rsid w:val="00831730"/>
    <w:rsid w:val="00840FE9"/>
    <w:rsid w:val="00857BDD"/>
    <w:rsid w:val="00862CD2"/>
    <w:rsid w:val="0086758C"/>
    <w:rsid w:val="00891A88"/>
    <w:rsid w:val="008939B5"/>
    <w:rsid w:val="009315D9"/>
    <w:rsid w:val="0094071E"/>
    <w:rsid w:val="009459CE"/>
    <w:rsid w:val="009546A0"/>
    <w:rsid w:val="00955E66"/>
    <w:rsid w:val="00960D70"/>
    <w:rsid w:val="00971E04"/>
    <w:rsid w:val="009C4EA0"/>
    <w:rsid w:val="00A15081"/>
    <w:rsid w:val="00A1554D"/>
    <w:rsid w:val="00A40EC7"/>
    <w:rsid w:val="00A52F7A"/>
    <w:rsid w:val="00A8682B"/>
    <w:rsid w:val="00A942B4"/>
    <w:rsid w:val="00AC111E"/>
    <w:rsid w:val="00B20593"/>
    <w:rsid w:val="00B44F94"/>
    <w:rsid w:val="00B90CCE"/>
    <w:rsid w:val="00BC0CF4"/>
    <w:rsid w:val="00BE507F"/>
    <w:rsid w:val="00BF7B61"/>
    <w:rsid w:val="00C27F9A"/>
    <w:rsid w:val="00C651A9"/>
    <w:rsid w:val="00C94274"/>
    <w:rsid w:val="00D22C0A"/>
    <w:rsid w:val="00D4115E"/>
    <w:rsid w:val="00D42863"/>
    <w:rsid w:val="00D57F05"/>
    <w:rsid w:val="00D84E6D"/>
    <w:rsid w:val="00D87532"/>
    <w:rsid w:val="00D90007"/>
    <w:rsid w:val="00DB4226"/>
    <w:rsid w:val="00DC279A"/>
    <w:rsid w:val="00DF5BCC"/>
    <w:rsid w:val="00DF6747"/>
    <w:rsid w:val="00DF7005"/>
    <w:rsid w:val="00E74150"/>
    <w:rsid w:val="00E879DF"/>
    <w:rsid w:val="00EC3A21"/>
    <w:rsid w:val="00EF24BC"/>
    <w:rsid w:val="00EF7B98"/>
    <w:rsid w:val="00F46692"/>
    <w:rsid w:val="00FC1AE1"/>
    <w:rsid w:val="00FC3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_x0000_s1038"/>
        <o:r id="V:Rule2" type="callout" idref="#_x0000_s1037"/>
        <o:r id="V:Rule3" type="callout"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7F"/>
  </w:style>
  <w:style w:type="paragraph" w:styleId="Heading5">
    <w:name w:val="heading 5"/>
    <w:basedOn w:val="Normal"/>
    <w:next w:val="Normal"/>
    <w:link w:val="Heading5Char"/>
    <w:unhideWhenUsed/>
    <w:qFormat/>
    <w:rsid w:val="00B20593"/>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150"/>
    <w:pPr>
      <w:ind w:left="720"/>
      <w:contextualSpacing/>
    </w:pPr>
  </w:style>
  <w:style w:type="character" w:styleId="Hyperlink">
    <w:name w:val="Hyperlink"/>
    <w:basedOn w:val="DefaultParagraphFont"/>
    <w:uiPriority w:val="99"/>
    <w:unhideWhenUsed/>
    <w:rsid w:val="00475843"/>
    <w:rPr>
      <w:color w:val="0000FF"/>
      <w:u w:val="single"/>
    </w:rPr>
  </w:style>
  <w:style w:type="character" w:styleId="Strong">
    <w:name w:val="Strong"/>
    <w:basedOn w:val="DefaultParagraphFont"/>
    <w:uiPriority w:val="22"/>
    <w:qFormat/>
    <w:rsid w:val="00771AE9"/>
    <w:rPr>
      <w:b/>
      <w:bCs/>
    </w:rPr>
  </w:style>
  <w:style w:type="character" w:customStyle="1" w:styleId="apple-converted-space">
    <w:name w:val="apple-converted-space"/>
    <w:basedOn w:val="DefaultParagraphFont"/>
    <w:rsid w:val="00771AE9"/>
  </w:style>
  <w:style w:type="character" w:styleId="Emphasis">
    <w:name w:val="Emphasis"/>
    <w:basedOn w:val="DefaultParagraphFont"/>
    <w:uiPriority w:val="20"/>
    <w:qFormat/>
    <w:rsid w:val="00771AE9"/>
    <w:rPr>
      <w:i/>
      <w:iCs/>
    </w:rPr>
  </w:style>
  <w:style w:type="paragraph" w:styleId="Header">
    <w:name w:val="header"/>
    <w:basedOn w:val="Normal"/>
    <w:link w:val="HeaderChar"/>
    <w:unhideWhenUsed/>
    <w:rsid w:val="007278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851"/>
  </w:style>
  <w:style w:type="paragraph" w:styleId="Footer">
    <w:name w:val="footer"/>
    <w:basedOn w:val="Normal"/>
    <w:link w:val="FooterChar"/>
    <w:uiPriority w:val="99"/>
    <w:unhideWhenUsed/>
    <w:rsid w:val="00727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51"/>
  </w:style>
  <w:style w:type="paragraph" w:styleId="BalloonText">
    <w:name w:val="Balloon Text"/>
    <w:basedOn w:val="Normal"/>
    <w:link w:val="BalloonTextChar"/>
    <w:unhideWhenUsed/>
    <w:rsid w:val="0072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27851"/>
    <w:rPr>
      <w:rFonts w:ascii="Tahoma" w:hAnsi="Tahoma" w:cs="Tahoma"/>
      <w:sz w:val="16"/>
      <w:szCs w:val="16"/>
    </w:rPr>
  </w:style>
  <w:style w:type="character" w:customStyle="1" w:styleId="Heading5Char">
    <w:name w:val="Heading 5 Char"/>
    <w:basedOn w:val="DefaultParagraphFont"/>
    <w:link w:val="Heading5"/>
    <w:rsid w:val="00B20593"/>
    <w:rPr>
      <w:rFonts w:ascii="Calibri" w:eastAsia="Times New Roman" w:hAnsi="Calibri" w:cs="Times New Roman"/>
      <w:b/>
      <w:bCs/>
      <w:i/>
      <w:iCs/>
      <w:sz w:val="26"/>
      <w:szCs w:val="26"/>
    </w:rPr>
  </w:style>
  <w:style w:type="character" w:styleId="FollowedHyperlink">
    <w:name w:val="FollowedHyperlink"/>
    <w:basedOn w:val="DefaultParagraphFont"/>
    <w:uiPriority w:val="99"/>
    <w:semiHidden/>
    <w:unhideWhenUsed/>
    <w:rsid w:val="000B07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9813">
      <w:bodyDiv w:val="1"/>
      <w:marLeft w:val="0"/>
      <w:marRight w:val="0"/>
      <w:marTop w:val="0"/>
      <w:marBottom w:val="0"/>
      <w:divBdr>
        <w:top w:val="none" w:sz="0" w:space="0" w:color="auto"/>
        <w:left w:val="none" w:sz="0" w:space="0" w:color="auto"/>
        <w:bottom w:val="none" w:sz="0" w:space="0" w:color="auto"/>
        <w:right w:val="none" w:sz="0" w:space="0" w:color="auto"/>
      </w:divBdr>
    </w:div>
    <w:div w:id="767699942">
      <w:bodyDiv w:val="1"/>
      <w:marLeft w:val="0"/>
      <w:marRight w:val="0"/>
      <w:marTop w:val="0"/>
      <w:marBottom w:val="0"/>
      <w:divBdr>
        <w:top w:val="none" w:sz="0" w:space="0" w:color="auto"/>
        <w:left w:val="none" w:sz="0" w:space="0" w:color="auto"/>
        <w:bottom w:val="none" w:sz="0" w:space="0" w:color="auto"/>
        <w:right w:val="none" w:sz="0" w:space="0" w:color="auto"/>
      </w:divBdr>
    </w:div>
    <w:div w:id="1549337214">
      <w:bodyDiv w:val="1"/>
      <w:marLeft w:val="0"/>
      <w:marRight w:val="0"/>
      <w:marTop w:val="0"/>
      <w:marBottom w:val="0"/>
      <w:divBdr>
        <w:top w:val="none" w:sz="0" w:space="0" w:color="auto"/>
        <w:left w:val="none" w:sz="0" w:space="0" w:color="auto"/>
        <w:bottom w:val="none" w:sz="0" w:space="0" w:color="auto"/>
        <w:right w:val="none" w:sz="0" w:space="0" w:color="auto"/>
      </w:divBdr>
    </w:div>
    <w:div w:id="17536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s.unsw.edu.au/hs_procedures_forms/guides/HS017_-_1_Guide_to_Completing_Risk_Management_Form.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ms.unsw.edu.au/ohs_hazards/electrical.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hs.unsw.edu.au/hs_procedures_forms/checklists/HS019_Fieldwork_RA_Checklist.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hs.unsw.edu.au/hs_procedures_forms/procedures/HS329_Risk_Management_Procedur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Chrissimos</dc:creator>
  <cp:keywords/>
  <dc:description/>
  <cp:lastModifiedBy>Kristina Chrissimos</cp:lastModifiedBy>
  <cp:revision>11</cp:revision>
  <dcterms:created xsi:type="dcterms:W3CDTF">2013-11-06T22:18:00Z</dcterms:created>
  <dcterms:modified xsi:type="dcterms:W3CDTF">2014-02-17T23:55:00Z</dcterms:modified>
</cp:coreProperties>
</file>